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3433" w:rsidRDefault="00AA581C">
      <w:pPr>
        <w:spacing w:after="90" w:line="259" w:lineRule="auto"/>
        <w:ind w:left="10" w:right="70"/>
        <w:jc w:val="right"/>
      </w:pPr>
      <w:r>
        <w:rPr>
          <w:b/>
        </w:rPr>
        <w:t xml:space="preserve">Приложение 2 задание к модулю 2 </w:t>
      </w:r>
    </w:p>
    <w:p w:rsidR="00B93433" w:rsidRDefault="00AA581C">
      <w:pPr>
        <w:spacing w:after="25" w:line="259" w:lineRule="auto"/>
        <w:ind w:left="61" w:right="0" w:firstLine="0"/>
        <w:jc w:val="center"/>
      </w:pPr>
      <w:r>
        <w:rPr>
          <w:b/>
        </w:rPr>
        <w:t xml:space="preserve"> </w:t>
      </w:r>
    </w:p>
    <w:p w:rsidR="00B93433" w:rsidRDefault="00AA581C">
      <w:pPr>
        <w:spacing w:after="3" w:line="270" w:lineRule="auto"/>
        <w:ind w:left="2213" w:right="0" w:firstLine="0"/>
        <w:jc w:val="left"/>
      </w:pPr>
      <w:r>
        <w:rPr>
          <w:b/>
        </w:rPr>
        <w:t xml:space="preserve">Сведения по регистрации организации </w:t>
      </w:r>
    </w:p>
    <w:p w:rsidR="00B93433" w:rsidRDefault="00AA581C">
      <w:pPr>
        <w:spacing w:after="26" w:line="259" w:lineRule="auto"/>
        <w:ind w:left="586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371805</wp:posOffset>
                </wp:positionH>
                <wp:positionV relativeFrom="paragraph">
                  <wp:posOffset>-42783</wp:posOffset>
                </wp:positionV>
                <wp:extent cx="5339461" cy="355092"/>
                <wp:effectExtent l="0" t="0" r="0" b="0"/>
                <wp:wrapNone/>
                <wp:docPr id="27016" name="Group 270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9461" cy="355092"/>
                          <a:chOff x="0" y="0"/>
                          <a:chExt cx="5339461" cy="355092"/>
                        </a:xfrm>
                      </wpg:grpSpPr>
                      <wps:wsp>
                        <wps:cNvPr id="32501" name="Shape 32501"/>
                        <wps:cNvSpPr/>
                        <wps:spPr>
                          <a:xfrm>
                            <a:off x="0" y="0"/>
                            <a:ext cx="5339461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9461" h="179832">
                                <a:moveTo>
                                  <a:pt x="0" y="0"/>
                                </a:moveTo>
                                <a:lnTo>
                                  <a:pt x="5339461" y="0"/>
                                </a:lnTo>
                                <a:lnTo>
                                  <a:pt x="5339461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1F1F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02" name="Shape 32502"/>
                        <wps:cNvSpPr/>
                        <wps:spPr>
                          <a:xfrm>
                            <a:off x="1742313" y="175260"/>
                            <a:ext cx="185496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4962" h="179832">
                                <a:moveTo>
                                  <a:pt x="0" y="0"/>
                                </a:moveTo>
                                <a:lnTo>
                                  <a:pt x="1854962" y="0"/>
                                </a:lnTo>
                                <a:lnTo>
                                  <a:pt x="185496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1F1F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016" style="width:420.43pt;height:27.96pt;position:absolute;z-index:-2147483638;mso-position-horizontal-relative:text;mso-position-horizontal:absolute;margin-left:29.276pt;mso-position-vertical-relative:text;margin-top:-3.36884pt;" coordsize="53394,3550">
                <v:shape id="Shape 32503" style="position:absolute;width:53394;height:1798;left:0;top:0;" coordsize="5339461,179832" path="m0,0l5339461,0l5339461,179832l0,179832l0,0">
                  <v:stroke weight="0pt" endcap="flat" joinstyle="miter" miterlimit="10" on="false" color="#000000" opacity="0"/>
                  <v:fill on="true" color="#f1f1f1"/>
                </v:shape>
                <v:shape id="Shape 32504" style="position:absolute;width:18549;height:1798;left:17423;top:1752;" coordsize="1854962,179832" path="m0,0l1854962,0l1854962,179832l0,179832l0,0">
                  <v:stroke weight="0pt" endcap="flat" joinstyle="miter" miterlimit="10" on="false" color="#000000" opacity="0"/>
                  <v:fill on="true" color="#f1f1f1"/>
                </v:shape>
              </v:group>
            </w:pict>
          </mc:Fallback>
        </mc:AlternateContent>
      </w:r>
      <w:r>
        <w:rPr>
          <w:b/>
          <w:sz w:val="24"/>
        </w:rPr>
        <w:t xml:space="preserve">АКЦИОНЕРНОЕ ОБЩЕСТВО "ФИНАНСОВО-АГРОПРОМЫШЛЕННЫЙ </w:t>
      </w:r>
    </w:p>
    <w:p w:rsidR="00B93433" w:rsidRDefault="00AA581C">
      <w:pPr>
        <w:spacing w:after="0" w:line="259" w:lineRule="auto"/>
        <w:ind w:left="228" w:right="0"/>
        <w:jc w:val="center"/>
      </w:pPr>
      <w:r>
        <w:rPr>
          <w:b/>
          <w:sz w:val="24"/>
        </w:rPr>
        <w:t xml:space="preserve">КОНЦЕРН "САХАБУЛТ" </w:t>
      </w:r>
    </w:p>
    <w:p w:rsidR="00B93433" w:rsidRDefault="00AA581C">
      <w:pPr>
        <w:spacing w:after="0" w:line="259" w:lineRule="auto"/>
        <w:ind w:left="277" w:right="0" w:firstLine="0"/>
        <w:jc w:val="center"/>
      </w:pPr>
      <w:r>
        <w:rPr>
          <w:b/>
          <w:sz w:val="24"/>
        </w:rPr>
        <w:t xml:space="preserve"> </w:t>
      </w:r>
    </w:p>
    <w:tbl>
      <w:tblPr>
        <w:tblStyle w:val="TableGrid"/>
        <w:tblW w:w="9516" w:type="dxa"/>
        <w:tblInd w:w="115" w:type="dxa"/>
        <w:tblCellMar>
          <w:top w:w="6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97"/>
        <w:gridCol w:w="4053"/>
        <w:gridCol w:w="2692"/>
        <w:gridCol w:w="511"/>
        <w:gridCol w:w="1330"/>
        <w:gridCol w:w="133"/>
      </w:tblGrid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46" w:right="0" w:firstLine="0"/>
              <w:jc w:val="left"/>
            </w:pPr>
            <w:r>
              <w:rPr>
                <w:sz w:val="24"/>
              </w:rPr>
              <w:t xml:space="preserve">№ п/п 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" w:firstLine="0"/>
              <w:jc w:val="center"/>
            </w:pPr>
            <w:r>
              <w:rPr>
                <w:sz w:val="24"/>
              </w:rPr>
              <w:t xml:space="preserve">Наименование показателя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56" w:firstLine="0"/>
              <w:jc w:val="center"/>
            </w:pPr>
            <w:r>
              <w:rPr>
                <w:sz w:val="24"/>
              </w:rPr>
              <w:t xml:space="preserve">Значение показателя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44" w:firstLine="0"/>
              <w:jc w:val="right"/>
            </w:pPr>
            <w:r>
              <w:rPr>
                <w:sz w:val="24"/>
              </w:rPr>
              <w:t xml:space="preserve">1. 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84" w:right="0" w:firstLine="0"/>
              <w:jc w:val="center"/>
            </w:pPr>
            <w:r>
              <w:rPr>
                <w:sz w:val="24"/>
              </w:rPr>
              <w:t xml:space="preserve">2.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84" w:right="0" w:firstLine="0"/>
              <w:jc w:val="center"/>
            </w:pPr>
            <w:r>
              <w:rPr>
                <w:sz w:val="24"/>
              </w:rPr>
              <w:t xml:space="preserve">3. </w:t>
            </w:r>
          </w:p>
        </w:tc>
      </w:tr>
      <w:tr w:rsidR="00B93433">
        <w:trPr>
          <w:trHeight w:val="289"/>
        </w:trPr>
        <w:tc>
          <w:tcPr>
            <w:tcW w:w="951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4" w:right="0" w:firstLine="0"/>
              <w:jc w:val="center"/>
            </w:pPr>
            <w:r>
              <w:rPr>
                <w:b/>
                <w:sz w:val="24"/>
              </w:rPr>
              <w:t xml:space="preserve">Наименование </w:t>
            </w:r>
          </w:p>
        </w:tc>
      </w:tr>
      <w:tr w:rsidR="00B93433">
        <w:trPr>
          <w:trHeight w:val="274"/>
        </w:trPr>
        <w:tc>
          <w:tcPr>
            <w:tcW w:w="7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44" w:firstLine="0"/>
              <w:jc w:val="right"/>
            </w:pPr>
            <w:r>
              <w:rPr>
                <w:sz w:val="24"/>
              </w:rPr>
              <w:t xml:space="preserve">1. </w:t>
            </w:r>
          </w:p>
        </w:tc>
        <w:tc>
          <w:tcPr>
            <w:tcW w:w="40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0" w:firstLine="0"/>
              <w:jc w:val="left"/>
            </w:pPr>
            <w:r>
              <w:rPr>
                <w:sz w:val="24"/>
              </w:rPr>
              <w:t xml:space="preserve">Полное наименование </w:t>
            </w:r>
          </w:p>
        </w:tc>
        <w:tc>
          <w:tcPr>
            <w:tcW w:w="3203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F1F1F1"/>
          </w:tcPr>
          <w:p w:rsidR="00B93433" w:rsidRDefault="00AA581C">
            <w:pPr>
              <w:spacing w:after="0" w:line="259" w:lineRule="auto"/>
              <w:ind w:left="4" w:right="0" w:firstLine="0"/>
            </w:pPr>
            <w:r>
              <w:rPr>
                <w:sz w:val="24"/>
              </w:rPr>
              <w:t>АКЦИОНЕРНОЕ ОБЩЕСТВО</w:t>
            </w:r>
          </w:p>
        </w:tc>
        <w:tc>
          <w:tcPr>
            <w:tcW w:w="1462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1" w:righ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</w:tr>
      <w:tr w:rsidR="00B93433">
        <w:trPr>
          <w:trHeight w:val="27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533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F1F1F1"/>
          </w:tcPr>
          <w:p w:rsidR="00B93433" w:rsidRDefault="00AA581C">
            <w:pPr>
              <w:spacing w:after="0" w:line="259" w:lineRule="auto"/>
              <w:ind w:left="4" w:right="0" w:firstLine="0"/>
            </w:pPr>
            <w:r>
              <w:rPr>
                <w:sz w:val="24"/>
              </w:rPr>
              <w:t xml:space="preserve">"ФИНАНСОВО-АГРОПРОМЫШЛЕННЫЙ </w:t>
            </w:r>
          </w:p>
        </w:tc>
        <w:tc>
          <w:tcPr>
            <w:tcW w:w="132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93433">
        <w:trPr>
          <w:trHeight w:val="28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6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1F1F1"/>
          </w:tcPr>
          <w:p w:rsidR="00B93433" w:rsidRDefault="00AA581C">
            <w:pPr>
              <w:spacing w:after="0" w:line="259" w:lineRule="auto"/>
              <w:ind w:left="4" w:right="0" w:firstLine="0"/>
            </w:pPr>
            <w:r>
              <w:rPr>
                <w:sz w:val="24"/>
              </w:rPr>
              <w:t>КОНЦЕРН "САХАБУЛТ"</w:t>
            </w:r>
          </w:p>
        </w:tc>
        <w:tc>
          <w:tcPr>
            <w:tcW w:w="1841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93433">
        <w:trPr>
          <w:trHeight w:val="843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44" w:firstLine="0"/>
              <w:jc w:val="right"/>
            </w:pPr>
            <w:r>
              <w:rPr>
                <w:sz w:val="24"/>
              </w:rPr>
              <w:t xml:space="preserve">2. 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0" w:firstLine="0"/>
              <w:jc w:val="left"/>
            </w:pPr>
            <w:r>
              <w:rPr>
                <w:sz w:val="24"/>
              </w:rPr>
              <w:t xml:space="preserve">ГРН и дата внесения в ЕГРЮЛ записи, содержащей указанные сведения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1061435055637 </w:t>
            </w:r>
          </w:p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09 октября 2006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44" w:firstLine="0"/>
              <w:jc w:val="right"/>
            </w:pPr>
            <w:r>
              <w:rPr>
                <w:sz w:val="24"/>
              </w:rPr>
              <w:t xml:space="preserve">3. 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0" w:firstLine="0"/>
              <w:jc w:val="left"/>
            </w:pPr>
            <w:r>
              <w:rPr>
                <w:sz w:val="24"/>
              </w:rPr>
              <w:t xml:space="preserve">Сокращенное наименование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>АО ФАПК "</w:t>
            </w:r>
            <w:proofErr w:type="spellStart"/>
            <w:r>
              <w:rPr>
                <w:sz w:val="24"/>
              </w:rPr>
              <w:t>Сахабулт</w:t>
            </w:r>
            <w:proofErr w:type="spellEnd"/>
            <w:r>
              <w:rPr>
                <w:sz w:val="24"/>
              </w:rPr>
              <w:t xml:space="preserve">"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871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sz w:val="24"/>
              </w:rPr>
              <w:t xml:space="preserve">Место нахождения и адрес юридического лица </w:t>
            </w:r>
          </w:p>
        </w:tc>
      </w:tr>
      <w:tr w:rsidR="00B93433">
        <w:trPr>
          <w:trHeight w:val="562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44" w:firstLine="0"/>
              <w:jc w:val="right"/>
            </w:pPr>
            <w:r>
              <w:rPr>
                <w:sz w:val="24"/>
              </w:rPr>
              <w:t xml:space="preserve">4. 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0" w:firstLine="0"/>
              <w:jc w:val="left"/>
            </w:pPr>
            <w:r>
              <w:rPr>
                <w:sz w:val="24"/>
              </w:rPr>
              <w:t xml:space="preserve">Место нахождения юридического лица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4"/>
              </w:rPr>
              <w:t xml:space="preserve">Республика Саха (Якутия), город Якутск </w:t>
            </w:r>
          </w:p>
        </w:tc>
      </w:tr>
      <w:tr w:rsidR="00B93433">
        <w:trPr>
          <w:trHeight w:val="602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44" w:firstLine="0"/>
              <w:jc w:val="right"/>
            </w:pPr>
            <w:r>
              <w:rPr>
                <w:sz w:val="24"/>
              </w:rPr>
              <w:t xml:space="preserve">5. 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0" w:firstLine="0"/>
              <w:jc w:val="left"/>
            </w:pPr>
            <w:r>
              <w:rPr>
                <w:sz w:val="24"/>
              </w:rPr>
              <w:t xml:space="preserve">Адрес юридического лица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22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677004, Республика Саха (Якутия), город </w:t>
            </w:r>
          </w:p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Якутск, ул. 50 лет Советской Армии, д.3 </w:t>
            </w:r>
          </w:p>
        </w:tc>
      </w:tr>
      <w:tr w:rsidR="00B93433">
        <w:trPr>
          <w:trHeight w:val="286"/>
        </w:trPr>
        <w:tc>
          <w:tcPr>
            <w:tcW w:w="951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center"/>
            </w:pPr>
            <w:r>
              <w:rPr>
                <w:b/>
                <w:sz w:val="24"/>
              </w:rPr>
              <w:t xml:space="preserve">Сведения о регистрации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44" w:firstLine="0"/>
              <w:jc w:val="right"/>
            </w:pPr>
            <w:r>
              <w:rPr>
                <w:sz w:val="24"/>
              </w:rPr>
              <w:t xml:space="preserve">6. 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0" w:firstLine="0"/>
              <w:jc w:val="left"/>
            </w:pPr>
            <w:r>
              <w:rPr>
                <w:sz w:val="24"/>
              </w:rPr>
              <w:t xml:space="preserve">Способ образования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Создание юридического лица </w:t>
            </w:r>
          </w:p>
        </w:tc>
      </w:tr>
      <w:tr w:rsidR="00B93433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44" w:firstLine="0"/>
              <w:jc w:val="right"/>
            </w:pPr>
            <w:r>
              <w:rPr>
                <w:sz w:val="24"/>
              </w:rPr>
              <w:t xml:space="preserve">7. 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0" w:firstLine="0"/>
              <w:jc w:val="left"/>
            </w:pPr>
            <w:r>
              <w:rPr>
                <w:sz w:val="24"/>
              </w:rPr>
              <w:t xml:space="preserve">ОГРН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1061435055637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44" w:firstLine="0"/>
              <w:jc w:val="right"/>
            </w:pPr>
            <w:r>
              <w:rPr>
                <w:sz w:val="24"/>
              </w:rPr>
              <w:t xml:space="preserve">8. 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0" w:firstLine="0"/>
              <w:jc w:val="left"/>
            </w:pPr>
            <w:r>
              <w:rPr>
                <w:sz w:val="24"/>
              </w:rPr>
              <w:t xml:space="preserve">Дата регистрации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09.10.2006 </w:t>
            </w:r>
          </w:p>
        </w:tc>
      </w:tr>
      <w:tr w:rsidR="00B93433">
        <w:trPr>
          <w:trHeight w:val="288"/>
        </w:trPr>
        <w:tc>
          <w:tcPr>
            <w:tcW w:w="951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415" w:right="0" w:firstLine="0"/>
              <w:jc w:val="left"/>
            </w:pPr>
            <w:r>
              <w:rPr>
                <w:b/>
                <w:sz w:val="24"/>
              </w:rPr>
              <w:t xml:space="preserve">Сведения о регистрирующем органе по месту нахождения юридического лица </w:t>
            </w:r>
          </w:p>
        </w:tc>
      </w:tr>
      <w:tr w:rsidR="00B93433">
        <w:trPr>
          <w:trHeight w:val="562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44" w:firstLine="0"/>
              <w:jc w:val="right"/>
            </w:pPr>
            <w:r>
              <w:rPr>
                <w:sz w:val="24"/>
              </w:rPr>
              <w:t xml:space="preserve">9. 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0" w:firstLine="0"/>
              <w:jc w:val="left"/>
            </w:pPr>
            <w:r>
              <w:rPr>
                <w:sz w:val="24"/>
              </w:rPr>
              <w:t xml:space="preserve">Наименование регистрирующего органа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</w:pPr>
            <w:r>
              <w:rPr>
                <w:sz w:val="24"/>
              </w:rPr>
              <w:t xml:space="preserve">Управление ФНС России по Республике Саха (Якутия) </w:t>
            </w:r>
          </w:p>
        </w:tc>
      </w:tr>
      <w:tr w:rsidR="00B93433">
        <w:trPr>
          <w:trHeight w:val="562"/>
        </w:trPr>
        <w:tc>
          <w:tcPr>
            <w:tcW w:w="951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3610" w:right="0" w:hanging="2955"/>
            </w:pPr>
            <w:r>
              <w:rPr>
                <w:b/>
                <w:sz w:val="24"/>
              </w:rPr>
              <w:t xml:space="preserve">Сведения о лице, имеющем право без доверенности действовать от имени юридического лица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10.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Фамилия Имя Отчество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Пермяков Виктор Яковлевич </w:t>
            </w:r>
          </w:p>
        </w:tc>
      </w:tr>
      <w:tr w:rsidR="00B93433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11.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ИНН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143525168021 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12.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Должность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ГЕНЕРАЛЬНЫЙ ДИРЕКТОР </w:t>
            </w:r>
          </w:p>
        </w:tc>
      </w:tr>
      <w:tr w:rsidR="00B93433">
        <w:trPr>
          <w:trHeight w:val="286"/>
        </w:trPr>
        <w:tc>
          <w:tcPr>
            <w:tcW w:w="951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center"/>
            </w:pPr>
            <w:r>
              <w:rPr>
                <w:b/>
                <w:sz w:val="24"/>
              </w:rPr>
              <w:t xml:space="preserve">Сведения об уставном капитале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13.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Вид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УСТАВНЫЙ КАПИТАЛ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14.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Размер (в рублях)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100 000 </w:t>
            </w:r>
          </w:p>
        </w:tc>
      </w:tr>
      <w:tr w:rsidR="00B93433">
        <w:trPr>
          <w:trHeight w:val="286"/>
        </w:trPr>
        <w:tc>
          <w:tcPr>
            <w:tcW w:w="951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0" w:firstLine="0"/>
              <w:jc w:val="center"/>
            </w:pPr>
            <w:r>
              <w:rPr>
                <w:b/>
                <w:sz w:val="24"/>
              </w:rPr>
              <w:t xml:space="preserve">Сведения об учете в налоговом органе </w:t>
            </w:r>
          </w:p>
        </w:tc>
      </w:tr>
      <w:tr w:rsidR="00B93433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15.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ИНН юридического лица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1435178584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16.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КПП юридического лица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143501001 </w:t>
            </w:r>
          </w:p>
        </w:tc>
      </w:tr>
      <w:tr w:rsidR="00B93433">
        <w:trPr>
          <w:trHeight w:val="562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17.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0" w:hanging="134"/>
              <w:jc w:val="left"/>
            </w:pPr>
            <w:r>
              <w:rPr>
                <w:sz w:val="24"/>
              </w:rPr>
              <w:t xml:space="preserve"> Дата постановки на учет в налоговом органе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33" w:right="0" w:firstLine="0"/>
              <w:jc w:val="left"/>
            </w:pPr>
            <w:r>
              <w:rPr>
                <w:sz w:val="24"/>
              </w:rPr>
              <w:t xml:space="preserve">09.10.2006 </w:t>
            </w:r>
          </w:p>
        </w:tc>
      </w:tr>
      <w:tr w:rsidR="00B93433">
        <w:trPr>
          <w:trHeight w:val="1390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lastRenderedPageBreak/>
              <w:t>18.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78" w:lineRule="auto"/>
              <w:ind w:left="110" w:right="0" w:hanging="134"/>
              <w:jc w:val="left"/>
            </w:pPr>
            <w:r>
              <w:rPr>
                <w:sz w:val="24"/>
              </w:rPr>
              <w:t xml:space="preserve"> Сведения о налоговом органе, в котором юридическое лицо состоит </w:t>
            </w:r>
          </w:p>
          <w:p w:rsidR="00B93433" w:rsidRDefault="00AA581C">
            <w:pPr>
              <w:spacing w:after="0" w:line="259" w:lineRule="auto"/>
              <w:ind w:left="110" w:right="910" w:firstLine="0"/>
            </w:pPr>
            <w:r>
              <w:rPr>
                <w:sz w:val="24"/>
              </w:rPr>
              <w:t xml:space="preserve">(для юридических лиц, прекративших деятельность - состояло) на учете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Управление ФНС России по Республике Саха (Якутия) </w:t>
            </w:r>
          </w:p>
        </w:tc>
      </w:tr>
      <w:tr w:rsidR="00B93433">
        <w:trPr>
          <w:trHeight w:val="564"/>
        </w:trPr>
        <w:tc>
          <w:tcPr>
            <w:tcW w:w="951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sz w:val="24"/>
              </w:rPr>
              <w:t xml:space="preserve">Сведения о регистрации в качестве страхователя по обязательному пенсионному страхованию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19.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Регистрационный номер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2" w:right="0" w:firstLine="0"/>
              <w:jc w:val="left"/>
            </w:pPr>
            <w:r>
              <w:rPr>
                <w:sz w:val="24"/>
              </w:rPr>
              <w:t xml:space="preserve">016034083802 </w:t>
            </w:r>
          </w:p>
        </w:tc>
      </w:tr>
      <w:tr w:rsidR="00B93433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20.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Дата регистрации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11.10.2006 </w:t>
            </w:r>
          </w:p>
        </w:tc>
      </w:tr>
      <w:tr w:rsidR="00B93433">
        <w:trPr>
          <w:trHeight w:val="591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21.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0" w:hanging="134"/>
              <w:jc w:val="left"/>
            </w:pPr>
            <w:r>
              <w:rPr>
                <w:sz w:val="24"/>
              </w:rPr>
              <w:t xml:space="preserve"> Наименование территориального органа 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Управление Пенсионного фонда Российской Федерации в </w:t>
            </w:r>
            <w:proofErr w:type="spellStart"/>
            <w:r>
              <w:rPr>
                <w:sz w:val="24"/>
              </w:rPr>
              <w:t>г.Якутске</w:t>
            </w:r>
            <w:proofErr w:type="spellEnd"/>
            <w:r>
              <w:rPr>
                <w:sz w:val="24"/>
              </w:rPr>
              <w:t xml:space="preserve"> </w:t>
            </w:r>
          </w:p>
        </w:tc>
      </w:tr>
      <w:tr w:rsidR="00B93433">
        <w:trPr>
          <w:trHeight w:val="562"/>
        </w:trPr>
        <w:tc>
          <w:tcPr>
            <w:tcW w:w="951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sz w:val="24"/>
              </w:rPr>
              <w:t xml:space="preserve">Сведения о регистрации в качестве страхователя по обязательному социальному страхованию </w:t>
            </w:r>
          </w:p>
        </w:tc>
      </w:tr>
      <w:tr w:rsidR="00B93433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22.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Регистрационный номер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1103644660 </w:t>
            </w:r>
          </w:p>
        </w:tc>
      </w:tr>
      <w:tr w:rsidR="00B93433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23.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Дата регистрации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20.10.2006 </w:t>
            </w:r>
          </w:p>
        </w:tc>
      </w:tr>
      <w:tr w:rsidR="00B93433">
        <w:trPr>
          <w:trHeight w:val="1114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24.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528" w:hanging="134"/>
              <w:jc w:val="left"/>
            </w:pPr>
            <w:r>
              <w:rPr>
                <w:sz w:val="24"/>
              </w:rPr>
              <w:t xml:space="preserve"> Наименование территориального органа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44" w:line="238" w:lineRule="auto"/>
              <w:ind w:left="113" w:right="390" w:firstLine="0"/>
            </w:pPr>
            <w:r>
              <w:rPr>
                <w:sz w:val="24"/>
              </w:rPr>
              <w:t xml:space="preserve">Отделение Фонда пенсионного и социального страхования Российской Федерации по Республике Саха </w:t>
            </w:r>
          </w:p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(Якутия) </w:t>
            </w:r>
          </w:p>
        </w:tc>
      </w:tr>
      <w:tr w:rsidR="00B93433">
        <w:trPr>
          <w:trHeight w:val="562"/>
        </w:trPr>
        <w:tc>
          <w:tcPr>
            <w:tcW w:w="951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89" w:right="32" w:firstLine="0"/>
              <w:jc w:val="center"/>
            </w:pPr>
            <w:r>
              <w:rPr>
                <w:b/>
                <w:sz w:val="24"/>
              </w:rPr>
              <w:t xml:space="preserve">Сведения о видах экономической деятельности по Общероссийскому классификатору видов экономической деятельности </w:t>
            </w:r>
          </w:p>
        </w:tc>
      </w:tr>
      <w:tr w:rsidR="00B93433">
        <w:trPr>
          <w:trHeight w:val="83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25.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0" w:right="1308" w:hanging="134"/>
              <w:jc w:val="left"/>
            </w:pPr>
            <w:r>
              <w:rPr>
                <w:sz w:val="24"/>
              </w:rPr>
              <w:t xml:space="preserve"> Код и наименование вида деятельности  (ОКВЭД ред.2)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23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Дубление и выделка кожи, выделка и </w:t>
            </w:r>
          </w:p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крашение меха (15.11) </w:t>
            </w:r>
          </w:p>
        </w:tc>
      </w:tr>
      <w:tr w:rsidR="00B93433">
        <w:trPr>
          <w:trHeight w:val="286"/>
        </w:trPr>
        <w:tc>
          <w:tcPr>
            <w:tcW w:w="951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3" w:firstLine="0"/>
              <w:jc w:val="center"/>
            </w:pPr>
            <w:r>
              <w:rPr>
                <w:b/>
                <w:sz w:val="24"/>
              </w:rPr>
              <w:t xml:space="preserve">Банковские реквизиты </w:t>
            </w:r>
          </w:p>
        </w:tc>
      </w:tr>
      <w:tr w:rsidR="00B93433">
        <w:trPr>
          <w:trHeight w:val="562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26.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Наименование банка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ЯКУТСКОЕ ОТДЕЛЕНИЕ N8603 ПАО СБЕРБАНК </w:t>
            </w:r>
          </w:p>
        </w:tc>
      </w:tr>
      <w:tr w:rsidR="00B93433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27.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Корр. счет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30101810400000000609 </w:t>
            </w:r>
          </w:p>
        </w:tc>
      </w:tr>
      <w:tr w:rsidR="00B93433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28.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БИК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049805609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29.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Расчетный счет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40702810377220000033 </w:t>
            </w:r>
          </w:p>
        </w:tc>
      </w:tr>
      <w:tr w:rsidR="00B93433">
        <w:trPr>
          <w:trHeight w:val="286"/>
        </w:trPr>
        <w:tc>
          <w:tcPr>
            <w:tcW w:w="951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center"/>
            </w:pPr>
            <w:r>
              <w:rPr>
                <w:b/>
                <w:sz w:val="24"/>
              </w:rPr>
              <w:t xml:space="preserve">Данные о кодах статистики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30.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ОКПО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03498845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31.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ОКАТО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98401000000 </w:t>
            </w:r>
          </w:p>
        </w:tc>
      </w:tr>
      <w:tr w:rsidR="00B93433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32.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ОКТМО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98701000001 </w:t>
            </w:r>
          </w:p>
        </w:tc>
      </w:tr>
      <w:tr w:rsidR="00B93433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33.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ОКОПФ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12267 </w:t>
            </w:r>
          </w:p>
        </w:tc>
      </w:tr>
      <w:tr w:rsidR="00B93433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24" w:firstLine="0"/>
              <w:jc w:val="right"/>
            </w:pPr>
            <w:r>
              <w:rPr>
                <w:sz w:val="24"/>
              </w:rPr>
              <w:t>34.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-24" w:right="0" w:firstLine="0"/>
              <w:jc w:val="left"/>
            </w:pPr>
            <w:r>
              <w:rPr>
                <w:sz w:val="24"/>
              </w:rPr>
              <w:t xml:space="preserve"> ОКФС </w:t>
            </w:r>
          </w:p>
        </w:tc>
        <w:tc>
          <w:tcPr>
            <w:tcW w:w="46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13" w:right="0" w:firstLine="0"/>
              <w:jc w:val="left"/>
            </w:pPr>
            <w:r>
              <w:rPr>
                <w:sz w:val="24"/>
              </w:rPr>
              <w:t xml:space="preserve">13 </w:t>
            </w:r>
          </w:p>
        </w:tc>
      </w:tr>
    </w:tbl>
    <w:p w:rsidR="00B93433" w:rsidRDefault="00AA581C">
      <w:pPr>
        <w:spacing w:after="0" w:line="259" w:lineRule="auto"/>
        <w:ind w:left="66" w:right="0" w:firstLine="0"/>
        <w:jc w:val="center"/>
      </w:pPr>
      <w:r>
        <w:rPr>
          <w:b/>
        </w:rPr>
        <w:t xml:space="preserve"> </w:t>
      </w:r>
    </w:p>
    <w:p w:rsidR="00B93433" w:rsidRDefault="00AA581C">
      <w:pPr>
        <w:spacing w:after="29" w:line="259" w:lineRule="auto"/>
        <w:ind w:left="66" w:right="0" w:firstLine="0"/>
        <w:jc w:val="center"/>
      </w:pPr>
      <w:r>
        <w:rPr>
          <w:b/>
        </w:rPr>
        <w:t xml:space="preserve"> </w:t>
      </w:r>
    </w:p>
    <w:p w:rsidR="00B93433" w:rsidRDefault="00AA581C">
      <w:pPr>
        <w:spacing w:after="0" w:line="259" w:lineRule="auto"/>
        <w:ind w:left="0" w:right="7" w:firstLine="0"/>
        <w:jc w:val="center"/>
      </w:pPr>
      <w:r>
        <w:rPr>
          <w:b/>
          <w:u w:val="single" w:color="000000"/>
        </w:rPr>
        <w:t>Учетная политика</w:t>
      </w:r>
      <w:r>
        <w:rPr>
          <w:b/>
        </w:rPr>
        <w:t xml:space="preserve"> </w:t>
      </w:r>
    </w:p>
    <w:p w:rsidR="00B93433" w:rsidRDefault="00AA581C">
      <w:pPr>
        <w:spacing w:after="33" w:line="259" w:lineRule="auto"/>
        <w:ind w:left="0" w:right="0" w:firstLine="0"/>
        <w:jc w:val="left"/>
      </w:pPr>
      <w:r>
        <w:t xml:space="preserve"> </w:t>
      </w:r>
    </w:p>
    <w:p w:rsidR="00B93433" w:rsidRDefault="00AA581C">
      <w:pPr>
        <w:pStyle w:val="1"/>
        <w:ind w:right="59"/>
      </w:pPr>
      <w:r>
        <w:t>АО ФАПК "</w:t>
      </w:r>
      <w:proofErr w:type="spellStart"/>
      <w:r>
        <w:t>Сахабулт"на</w:t>
      </w:r>
      <w:proofErr w:type="spellEnd"/>
      <w:r>
        <w:t xml:space="preserve"> 2026 год </w:t>
      </w:r>
    </w:p>
    <w:p w:rsidR="00B93433" w:rsidRDefault="00AA581C">
      <w:pPr>
        <w:spacing w:after="29" w:line="259" w:lineRule="auto"/>
        <w:ind w:left="13" w:right="0" w:firstLine="0"/>
        <w:jc w:val="center"/>
      </w:pPr>
      <w:r>
        <w:rPr>
          <w:b/>
        </w:rPr>
        <w:t xml:space="preserve"> </w:t>
      </w:r>
    </w:p>
    <w:p w:rsidR="00B93433" w:rsidRDefault="00AA581C">
      <w:pPr>
        <w:spacing w:after="234" w:line="259" w:lineRule="auto"/>
        <w:ind w:left="137" w:right="0"/>
        <w:jc w:val="left"/>
      </w:pPr>
      <w:r>
        <w:rPr>
          <w:b/>
          <w:u w:val="single" w:color="000000"/>
        </w:rPr>
        <w:t>для целей бухгалтерского учета:</w:t>
      </w:r>
      <w:r>
        <w:rPr>
          <w:b/>
        </w:rPr>
        <w:t xml:space="preserve"> </w:t>
      </w:r>
    </w:p>
    <w:p w:rsidR="00B93433" w:rsidRDefault="00AA581C">
      <w:pPr>
        <w:numPr>
          <w:ilvl w:val="0"/>
          <w:numId w:val="1"/>
        </w:numPr>
        <w:ind w:right="0" w:firstLine="708"/>
      </w:pPr>
      <w:r>
        <w:lastRenderedPageBreak/>
        <w:t xml:space="preserve">Приобретение и заготовление материалов в бухгалтерском учете отражается с применением счета 10 «Материалы», на котором формируется фактическая себестоимость материалов и отражается их движение. </w:t>
      </w:r>
    </w:p>
    <w:p w:rsidR="00B93433" w:rsidRDefault="00AA581C">
      <w:pPr>
        <w:numPr>
          <w:ilvl w:val="0"/>
          <w:numId w:val="1"/>
        </w:numPr>
        <w:spacing w:after="37"/>
        <w:ind w:right="0" w:firstLine="708"/>
      </w:pPr>
      <w:r>
        <w:t xml:space="preserve">Основные средства:  </w:t>
      </w:r>
    </w:p>
    <w:p w:rsidR="00B93433" w:rsidRDefault="00AA581C">
      <w:pPr>
        <w:numPr>
          <w:ilvl w:val="0"/>
          <w:numId w:val="2"/>
        </w:numPr>
        <w:ind w:right="0" w:hanging="360"/>
      </w:pPr>
      <w:r>
        <w:t xml:space="preserve">производственное оборудование; </w:t>
      </w:r>
    </w:p>
    <w:p w:rsidR="00B93433" w:rsidRDefault="00AA581C">
      <w:pPr>
        <w:numPr>
          <w:ilvl w:val="0"/>
          <w:numId w:val="2"/>
        </w:numPr>
        <w:ind w:right="0" w:hanging="360"/>
      </w:pPr>
      <w:r>
        <w:t xml:space="preserve">другие основные средства.  </w:t>
      </w:r>
    </w:p>
    <w:p w:rsidR="00B93433" w:rsidRDefault="00AA581C">
      <w:pPr>
        <w:numPr>
          <w:ilvl w:val="0"/>
          <w:numId w:val="3"/>
        </w:numPr>
        <w:ind w:right="0" w:firstLine="708"/>
      </w:pPr>
      <w:r>
        <w:t xml:space="preserve">ФСБУ 6/2020 «Основные средства» не применяется к основным средствам, стоимостью за единицу до 100 000 руб. Стоимостной лимит не применяется для земельных участков, инвестиционной недвижимости и для производственного оборудования. </w:t>
      </w:r>
    </w:p>
    <w:p w:rsidR="00B93433" w:rsidRDefault="00AA581C">
      <w:pPr>
        <w:numPr>
          <w:ilvl w:val="0"/>
          <w:numId w:val="3"/>
        </w:numPr>
        <w:ind w:right="0" w:firstLine="708"/>
      </w:pPr>
      <w:r>
        <w:t xml:space="preserve">В составе нематериальных активов учитываются все активы, отвечающие их критериям независимо от стоимости. </w:t>
      </w:r>
    </w:p>
    <w:p w:rsidR="00B93433" w:rsidRDefault="00AA581C">
      <w:pPr>
        <w:numPr>
          <w:ilvl w:val="0"/>
          <w:numId w:val="3"/>
        </w:numPr>
        <w:ind w:right="0" w:firstLine="708"/>
      </w:pPr>
      <w:r>
        <w:t xml:space="preserve">Начисление амортизации по объектам основных средств и нематериальных активов начинается со следующего месяца после принятия объекта к учету. </w:t>
      </w:r>
    </w:p>
    <w:p w:rsidR="00B93433" w:rsidRDefault="00AA581C">
      <w:pPr>
        <w:numPr>
          <w:ilvl w:val="0"/>
          <w:numId w:val="3"/>
        </w:numPr>
        <w:ind w:right="0" w:firstLine="708"/>
      </w:pPr>
      <w:r>
        <w:t xml:space="preserve">Амортизация по объектам основных средств и нематериальных активов прекращает начисляться с первого числа месяца, следующего за месяцем списания объекта основных средств и нематериальных активов с бухгалтерского учета. </w:t>
      </w:r>
    </w:p>
    <w:p w:rsidR="00B93433" w:rsidRDefault="00AA581C">
      <w:pPr>
        <w:numPr>
          <w:ilvl w:val="0"/>
          <w:numId w:val="3"/>
        </w:numPr>
        <w:ind w:right="0" w:firstLine="708"/>
      </w:pPr>
      <w:r>
        <w:t xml:space="preserve">Установлен способ начисления амортизации по всем группам основных средств и НМА линейный. </w:t>
      </w:r>
    </w:p>
    <w:p w:rsidR="00B93433" w:rsidRDefault="00AA581C">
      <w:pPr>
        <w:numPr>
          <w:ilvl w:val="0"/>
          <w:numId w:val="3"/>
        </w:numPr>
        <w:ind w:right="0" w:firstLine="708"/>
      </w:pPr>
      <w:r>
        <w:t xml:space="preserve">Амортизация по всем объектам основных средств и нематериальных активов начисляется ежемесячно. </w:t>
      </w:r>
    </w:p>
    <w:p w:rsidR="00B93433" w:rsidRDefault="00AA581C">
      <w:pPr>
        <w:numPr>
          <w:ilvl w:val="0"/>
          <w:numId w:val="3"/>
        </w:numPr>
        <w:ind w:right="0" w:firstLine="708"/>
      </w:pPr>
      <w:r>
        <w:t xml:space="preserve">При отпуске запасов в производство, отгрузке готовой продукции, товаров покупателю, списании запасов, себестоимость запасов рассчитывается - по средней себестоимости: согласно п.36 ФСБУ 5/2019 «Запасы», утв. приказом Минфина России от 15.11.2019 № 180н. </w:t>
      </w:r>
    </w:p>
    <w:p w:rsidR="00B93433" w:rsidRDefault="00AA581C">
      <w:pPr>
        <w:numPr>
          <w:ilvl w:val="0"/>
          <w:numId w:val="3"/>
        </w:numPr>
        <w:ind w:right="0" w:firstLine="708"/>
      </w:pPr>
      <w:r>
        <w:t xml:space="preserve">Для учета затрат применяются следующие счета: 20 Основное производство, 26 Общехозяйственные расходы. </w:t>
      </w:r>
    </w:p>
    <w:p w:rsidR="00B93433" w:rsidRDefault="00AA581C">
      <w:pPr>
        <w:numPr>
          <w:ilvl w:val="0"/>
          <w:numId w:val="3"/>
        </w:numPr>
        <w:ind w:right="0" w:firstLine="708"/>
      </w:pPr>
      <w:r>
        <w:t xml:space="preserve">Незавершенное производство и готовая продукция оценивается в сумме плановых (нормативных) затрат. </w:t>
      </w:r>
    </w:p>
    <w:p w:rsidR="00B93433" w:rsidRDefault="00AA581C">
      <w:pPr>
        <w:numPr>
          <w:ilvl w:val="0"/>
          <w:numId w:val="3"/>
        </w:numPr>
        <w:ind w:right="0" w:firstLine="708"/>
      </w:pPr>
      <w:r>
        <w:t xml:space="preserve">Организация представляет полную годовую бухгалтерскую (финансовую) отчетность. </w:t>
      </w:r>
    </w:p>
    <w:p w:rsidR="00B93433" w:rsidRDefault="00AA581C">
      <w:pPr>
        <w:spacing w:after="29" w:line="259" w:lineRule="auto"/>
        <w:ind w:left="142" w:right="0" w:firstLine="0"/>
        <w:jc w:val="left"/>
      </w:pPr>
      <w:r>
        <w:rPr>
          <w:b/>
        </w:rPr>
        <w:t xml:space="preserve"> </w:t>
      </w:r>
    </w:p>
    <w:p w:rsidR="00B93433" w:rsidRDefault="00AA581C">
      <w:pPr>
        <w:spacing w:after="23" w:line="259" w:lineRule="auto"/>
        <w:ind w:left="137" w:right="0"/>
        <w:jc w:val="left"/>
      </w:pPr>
      <w:r>
        <w:rPr>
          <w:b/>
          <w:u w:val="single" w:color="000000"/>
        </w:rPr>
        <w:t>для целей налогообложения</w:t>
      </w:r>
      <w:r>
        <w:rPr>
          <w:b/>
        </w:rPr>
        <w:t xml:space="preserve"> </w:t>
      </w:r>
    </w:p>
    <w:p w:rsidR="00B93433" w:rsidRDefault="00AA581C">
      <w:pPr>
        <w:numPr>
          <w:ilvl w:val="0"/>
          <w:numId w:val="4"/>
        </w:numPr>
        <w:ind w:right="84" w:firstLine="761"/>
      </w:pPr>
      <w:r>
        <w:t xml:space="preserve">Налогообложение организации осуществляется по общей системе с уплатой налога на прибыль, НДС, налога на имущество и прочих обязательных платежей в бюджетную систему РФ. </w:t>
      </w:r>
    </w:p>
    <w:p w:rsidR="00B93433" w:rsidRDefault="00AA581C">
      <w:pPr>
        <w:numPr>
          <w:ilvl w:val="0"/>
          <w:numId w:val="4"/>
        </w:numPr>
        <w:ind w:right="84" w:firstLine="761"/>
      </w:pPr>
      <w:r>
        <w:lastRenderedPageBreak/>
        <w:t>В соответствии с федеральным законодательством о страховании от производственного травматизма АО ФАПК "</w:t>
      </w:r>
      <w:proofErr w:type="spellStart"/>
      <w:r>
        <w:t>Сахабулт</w:t>
      </w:r>
      <w:proofErr w:type="spellEnd"/>
      <w:r>
        <w:t xml:space="preserve">" является страхователем и плательщиком взноса на обязательное социальное страхование от несчастных случаев на производстве и профессиональных заболеваний-3класс профессионального риска–0,4 %. </w:t>
      </w:r>
    </w:p>
    <w:p w:rsidR="00B93433" w:rsidRDefault="00AA581C">
      <w:pPr>
        <w:numPr>
          <w:ilvl w:val="0"/>
          <w:numId w:val="4"/>
        </w:numPr>
        <w:ind w:right="84" w:firstLine="761"/>
      </w:pPr>
      <w:r>
        <w:t xml:space="preserve">Расчеты с подотчетными лицами осуществляются как в наличном, так и в безналичном порядке. Выдача денежных средств под отчет и компенсация документально подтвержденных хозяйственных расходов безналичным способом осуществляются по заявлению подотчетного лица с указанием в нем реквизитов, необходимых для перечисления на счет работника, открытый в кредитной организации, с применением как банковских карт, используемых в рамках зарплатного проекта, так и иных карт. Суточные при оплате командировочных расходов выплачиваются в размере 700руб. в сутки.  </w:t>
      </w:r>
    </w:p>
    <w:p w:rsidR="00B93433" w:rsidRDefault="00AA581C">
      <w:pPr>
        <w:spacing w:after="158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AA581C">
      <w:pPr>
        <w:spacing w:after="16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AA581C">
      <w:pPr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B93433">
      <w:pPr>
        <w:sectPr w:rsidR="00B93433">
          <w:footerReference w:type="even" r:id="rId7"/>
          <w:footerReference w:type="default" r:id="rId8"/>
          <w:footerReference w:type="first" r:id="rId9"/>
          <w:pgSz w:w="11906" w:h="16838"/>
          <w:pgMar w:top="1138" w:right="843" w:bottom="1286" w:left="1702" w:header="720" w:footer="720" w:gutter="0"/>
          <w:cols w:space="720"/>
        </w:sectPr>
      </w:pPr>
    </w:p>
    <w:p w:rsidR="00B93433" w:rsidRDefault="00AA581C">
      <w:pPr>
        <w:spacing w:after="3" w:line="270" w:lineRule="auto"/>
        <w:ind w:left="6085" w:right="3459" w:hanging="2074"/>
        <w:jc w:val="left"/>
      </w:pPr>
      <w:r>
        <w:rPr>
          <w:b/>
        </w:rPr>
        <w:lastRenderedPageBreak/>
        <w:t>Информация по персоналу АО ФАПК "</w:t>
      </w:r>
      <w:proofErr w:type="spellStart"/>
      <w:r>
        <w:rPr>
          <w:b/>
        </w:rPr>
        <w:t>Сахабулт</w:t>
      </w:r>
      <w:proofErr w:type="spellEnd"/>
      <w:r>
        <w:rPr>
          <w:b/>
        </w:rPr>
        <w:t>"</w:t>
      </w:r>
      <w:r>
        <w:rPr>
          <w:b/>
          <w:sz w:val="32"/>
        </w:rPr>
        <w:t xml:space="preserve"> </w:t>
      </w:r>
      <w:r>
        <w:t xml:space="preserve">на 01.04.2026 г. </w:t>
      </w:r>
    </w:p>
    <w:p w:rsidR="00B93433" w:rsidRDefault="00AA581C">
      <w:pPr>
        <w:spacing w:after="0" w:line="259" w:lineRule="auto"/>
        <w:ind w:left="0" w:right="0" w:firstLine="0"/>
        <w:jc w:val="left"/>
      </w:pPr>
      <w:r>
        <w:rPr>
          <w:b/>
          <w:sz w:val="20"/>
        </w:rPr>
        <w:t xml:space="preserve"> </w:t>
      </w:r>
    </w:p>
    <w:p w:rsidR="00B93433" w:rsidRDefault="00AA581C">
      <w:pPr>
        <w:spacing w:after="0" w:line="259" w:lineRule="auto"/>
        <w:ind w:left="0" w:right="0" w:firstLine="0"/>
        <w:jc w:val="left"/>
      </w:pPr>
      <w:r>
        <w:rPr>
          <w:b/>
          <w:sz w:val="10"/>
        </w:rPr>
        <w:t xml:space="preserve"> </w:t>
      </w:r>
    </w:p>
    <w:tbl>
      <w:tblPr>
        <w:tblStyle w:val="TableGrid"/>
        <w:tblW w:w="14753" w:type="dxa"/>
        <w:tblInd w:w="274" w:type="dxa"/>
        <w:tblCellMar>
          <w:top w:w="7" w:type="dxa"/>
          <w:left w:w="62" w:type="dxa"/>
          <w:bottom w:w="0" w:type="dxa"/>
          <w:right w:w="51" w:type="dxa"/>
        </w:tblCellMar>
        <w:tblLook w:val="04A0" w:firstRow="1" w:lastRow="0" w:firstColumn="1" w:lastColumn="0" w:noHBand="0" w:noVBand="1"/>
      </w:tblPr>
      <w:tblGrid>
        <w:gridCol w:w="453"/>
        <w:gridCol w:w="1793"/>
        <w:gridCol w:w="1164"/>
        <w:gridCol w:w="1573"/>
        <w:gridCol w:w="1032"/>
        <w:gridCol w:w="1508"/>
        <w:gridCol w:w="1702"/>
        <w:gridCol w:w="2684"/>
        <w:gridCol w:w="1274"/>
        <w:gridCol w:w="1570"/>
      </w:tblGrid>
      <w:tr w:rsidR="00B93433">
        <w:trPr>
          <w:trHeight w:val="1023"/>
        </w:trPr>
        <w:tc>
          <w:tcPr>
            <w:tcW w:w="4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b/>
                <w:sz w:val="21"/>
              </w:rPr>
              <w:t xml:space="preserve"> </w:t>
            </w:r>
          </w:p>
          <w:p w:rsidR="00B93433" w:rsidRDefault="00AA581C">
            <w:pPr>
              <w:spacing w:after="9" w:line="259" w:lineRule="auto"/>
              <w:ind w:left="2" w:right="0" w:firstLine="0"/>
            </w:pPr>
            <w:r>
              <w:rPr>
                <w:sz w:val="20"/>
              </w:rPr>
              <w:t>№п</w:t>
            </w:r>
          </w:p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/п 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2" w:line="259" w:lineRule="auto"/>
              <w:ind w:left="2" w:right="0" w:firstLine="0"/>
              <w:jc w:val="left"/>
            </w:pPr>
            <w:r>
              <w:rPr>
                <w:b/>
                <w:sz w:val="21"/>
              </w:rPr>
              <w:t xml:space="preserve"> </w:t>
            </w:r>
          </w:p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Фамилия, имя, отчество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b/>
                <w:sz w:val="21"/>
              </w:rPr>
              <w:t xml:space="preserve"> </w:t>
            </w:r>
          </w:p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Дата рождения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b/>
                <w:sz w:val="32"/>
              </w:rPr>
              <w:t xml:space="preserve"> </w:t>
            </w:r>
          </w:p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Должность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0"/>
              </w:rPr>
              <w:t xml:space="preserve">Оклад, руб. 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20" w:line="278" w:lineRule="auto"/>
              <w:ind w:left="0" w:right="0" w:firstLine="0"/>
              <w:jc w:val="center"/>
            </w:pPr>
            <w:r>
              <w:rPr>
                <w:sz w:val="20"/>
              </w:rPr>
              <w:t xml:space="preserve">Количество детей для </w:t>
            </w:r>
          </w:p>
          <w:p w:rsidR="00B93433" w:rsidRDefault="00AA581C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0"/>
              </w:rPr>
              <w:t xml:space="preserve">стандартного вычета НДФЛ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sz w:val="32"/>
              </w:rPr>
              <w:t xml:space="preserve"> </w:t>
            </w:r>
          </w:p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 xml:space="preserve">ИНН/СНИЛС 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sz w:val="32"/>
              </w:rPr>
              <w:t xml:space="preserve"> </w:t>
            </w:r>
          </w:p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 xml:space="preserve">Номер банковского счета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1" w:line="259" w:lineRule="auto"/>
              <w:ind w:left="0" w:right="0" w:firstLine="0"/>
              <w:jc w:val="left"/>
            </w:pPr>
            <w:r>
              <w:rPr>
                <w:b/>
                <w:sz w:val="21"/>
              </w:rPr>
              <w:t xml:space="preserve"> </w:t>
            </w:r>
          </w:p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 xml:space="preserve">Дата приема на работу 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Доход за 1 квартал 2026 г. </w:t>
            </w:r>
          </w:p>
        </w:tc>
      </w:tr>
      <w:tr w:rsidR="00B93433">
        <w:trPr>
          <w:trHeight w:val="734"/>
        </w:trPr>
        <w:tc>
          <w:tcPr>
            <w:tcW w:w="4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1. 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Пермяков Виктор Яковлевич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101" w:right="0" w:firstLine="0"/>
              <w:jc w:val="left"/>
            </w:pPr>
            <w:r>
              <w:rPr>
                <w:sz w:val="20"/>
              </w:rPr>
              <w:t xml:space="preserve">15.12.1964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0"/>
              </w:rPr>
              <w:t xml:space="preserve">Генеральный директор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6" w:firstLine="0"/>
              <w:jc w:val="center"/>
            </w:pPr>
            <w:r>
              <w:rPr>
                <w:sz w:val="20"/>
              </w:rPr>
              <w:t xml:space="preserve">85000 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8" w:firstLine="0"/>
              <w:jc w:val="center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146" w:right="0" w:hanging="12"/>
            </w:pPr>
            <w:r>
              <w:rPr>
                <w:color w:val="001D35"/>
                <w:sz w:val="20"/>
              </w:rPr>
              <w:t>143525168021</w:t>
            </w:r>
            <w:r>
              <w:rPr>
                <w:sz w:val="20"/>
              </w:rPr>
              <w:t xml:space="preserve"> / 016-917-370 59 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25" w:line="259" w:lineRule="auto"/>
              <w:ind w:left="0" w:right="15" w:firstLine="0"/>
              <w:jc w:val="center"/>
            </w:pPr>
            <w:r>
              <w:rPr>
                <w:sz w:val="20"/>
              </w:rPr>
              <w:t xml:space="preserve">40817810476001214012 </w:t>
            </w:r>
          </w:p>
          <w:p w:rsidR="00B93433" w:rsidRDefault="00AA581C">
            <w:pPr>
              <w:spacing w:after="0" w:line="259" w:lineRule="auto"/>
              <w:ind w:left="0" w:right="17" w:firstLine="0"/>
              <w:jc w:val="center"/>
            </w:pPr>
            <w:r>
              <w:rPr>
                <w:sz w:val="20"/>
              </w:rPr>
              <w:t>БИКбанка</w:t>
            </w:r>
            <w:r>
              <w:rPr>
                <w:sz w:val="24"/>
              </w:rPr>
              <w:t>049805609</w:t>
            </w:r>
            <w:r>
              <w:rPr>
                <w:sz w:val="20"/>
              </w:rPr>
              <w:t xml:space="preserve"> </w:t>
            </w:r>
          </w:p>
          <w:p w:rsidR="00B93433" w:rsidRDefault="00AA581C">
            <w:pPr>
              <w:spacing w:after="0" w:line="259" w:lineRule="auto"/>
              <w:ind w:left="38" w:right="0" w:firstLine="0"/>
              <w:jc w:val="center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12" w:firstLine="0"/>
              <w:jc w:val="center"/>
            </w:pPr>
            <w:r>
              <w:rPr>
                <w:sz w:val="20"/>
              </w:rPr>
              <w:t xml:space="preserve">19.12.2022 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7" w:firstLine="0"/>
              <w:jc w:val="center"/>
            </w:pPr>
            <w:r>
              <w:rPr>
                <w:sz w:val="20"/>
              </w:rPr>
              <w:t xml:space="preserve">255000 </w:t>
            </w:r>
          </w:p>
        </w:tc>
      </w:tr>
      <w:tr w:rsidR="00B93433">
        <w:trPr>
          <w:trHeight w:val="737"/>
        </w:trPr>
        <w:tc>
          <w:tcPr>
            <w:tcW w:w="4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2. 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Петрова Ирина Вячеславовна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72" w:right="0" w:firstLine="0"/>
              <w:jc w:val="left"/>
            </w:pPr>
            <w:r>
              <w:rPr>
                <w:sz w:val="20"/>
              </w:rPr>
              <w:t xml:space="preserve">01.03.1987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0"/>
              </w:rPr>
              <w:t xml:space="preserve">Главный </w:t>
            </w:r>
            <w:proofErr w:type="spellStart"/>
            <w:r>
              <w:rPr>
                <w:sz w:val="20"/>
              </w:rPr>
              <w:t>бухгалтеркассир</w:t>
            </w:r>
            <w:proofErr w:type="spellEnd"/>
            <w:r>
              <w:rPr>
                <w:sz w:val="20"/>
              </w:rPr>
              <w:t xml:space="preserve">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6" w:firstLine="0"/>
              <w:jc w:val="center"/>
            </w:pPr>
            <w:r>
              <w:rPr>
                <w:sz w:val="20"/>
              </w:rPr>
              <w:t xml:space="preserve">70000 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8" w:firstLine="0"/>
              <w:jc w:val="center"/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0" w:firstLine="0"/>
              <w:jc w:val="center"/>
            </w:pPr>
            <w:r>
              <w:rPr>
                <w:color w:val="001D35"/>
                <w:sz w:val="20"/>
              </w:rPr>
              <w:t>143506562710</w:t>
            </w:r>
            <w:r>
              <w:rPr>
                <w:sz w:val="20"/>
              </w:rPr>
              <w:t xml:space="preserve"> / 031-619-359 35 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26" w:line="259" w:lineRule="auto"/>
              <w:ind w:left="0" w:right="15" w:firstLine="0"/>
              <w:jc w:val="center"/>
            </w:pPr>
            <w:r>
              <w:rPr>
                <w:sz w:val="20"/>
              </w:rPr>
              <w:t xml:space="preserve">40817810176001878208 </w:t>
            </w:r>
          </w:p>
          <w:p w:rsidR="00B93433" w:rsidRDefault="00AA581C">
            <w:pPr>
              <w:spacing w:after="0" w:line="259" w:lineRule="auto"/>
              <w:ind w:left="0" w:right="17" w:firstLine="0"/>
              <w:jc w:val="center"/>
            </w:pPr>
            <w:r>
              <w:rPr>
                <w:sz w:val="20"/>
              </w:rPr>
              <w:t>БИКбанка</w:t>
            </w:r>
            <w:r>
              <w:rPr>
                <w:sz w:val="24"/>
              </w:rPr>
              <w:t xml:space="preserve">049805609 </w:t>
            </w:r>
          </w:p>
          <w:p w:rsidR="00B93433" w:rsidRDefault="00AA581C">
            <w:pPr>
              <w:spacing w:after="0" w:line="259" w:lineRule="auto"/>
              <w:ind w:left="38" w:right="0" w:firstLine="0"/>
              <w:jc w:val="center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12" w:firstLine="0"/>
              <w:jc w:val="center"/>
            </w:pPr>
            <w:r>
              <w:rPr>
                <w:sz w:val="20"/>
              </w:rPr>
              <w:t xml:space="preserve">19.12.2022 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7" w:firstLine="0"/>
              <w:jc w:val="center"/>
            </w:pPr>
            <w:r>
              <w:rPr>
                <w:sz w:val="20"/>
              </w:rPr>
              <w:t xml:space="preserve">210000 </w:t>
            </w:r>
          </w:p>
        </w:tc>
      </w:tr>
      <w:tr w:rsidR="00B93433">
        <w:trPr>
          <w:trHeight w:val="713"/>
        </w:trPr>
        <w:tc>
          <w:tcPr>
            <w:tcW w:w="4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3. 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Сергеев Иван Прокопьевич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72" w:right="0" w:firstLine="0"/>
              <w:jc w:val="left"/>
            </w:pPr>
            <w:r>
              <w:rPr>
                <w:sz w:val="20"/>
              </w:rPr>
              <w:t xml:space="preserve">29.04.1976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8" w:firstLine="0"/>
              <w:jc w:val="center"/>
            </w:pPr>
            <w:r>
              <w:rPr>
                <w:sz w:val="20"/>
              </w:rPr>
              <w:t xml:space="preserve">  Кожевник 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6" w:firstLine="0"/>
              <w:jc w:val="center"/>
            </w:pPr>
            <w:r>
              <w:rPr>
                <w:sz w:val="20"/>
              </w:rPr>
              <w:t xml:space="preserve">60000 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8" w:firstLine="0"/>
              <w:jc w:val="center"/>
            </w:pPr>
            <w:r>
              <w:rPr>
                <w:sz w:val="20"/>
              </w:rPr>
              <w:t xml:space="preserve">-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143522255701/ </w:t>
            </w:r>
          </w:p>
          <w:p w:rsidR="00B93433" w:rsidRDefault="00AA581C">
            <w:pPr>
              <w:spacing w:after="0" w:line="259" w:lineRule="auto"/>
              <w:ind w:left="0" w:right="11" w:firstLine="0"/>
              <w:jc w:val="center"/>
            </w:pPr>
            <w:r>
              <w:rPr>
                <w:sz w:val="20"/>
              </w:rPr>
              <w:t xml:space="preserve">045-409-735 58 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0"/>
              </w:rPr>
              <w:t>40817810470001214018 БИКбанка</w:t>
            </w:r>
            <w:r>
              <w:rPr>
                <w:sz w:val="24"/>
              </w:rPr>
              <w:t>049805609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12" w:firstLine="0"/>
              <w:jc w:val="center"/>
            </w:pPr>
            <w:r>
              <w:rPr>
                <w:sz w:val="20"/>
              </w:rPr>
              <w:t xml:space="preserve">05.06.2023 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7" w:firstLine="0"/>
              <w:jc w:val="center"/>
            </w:pPr>
            <w:r>
              <w:rPr>
                <w:sz w:val="20"/>
              </w:rPr>
              <w:t xml:space="preserve">180000 </w:t>
            </w:r>
          </w:p>
        </w:tc>
      </w:tr>
      <w:tr w:rsidR="00B93433">
        <w:trPr>
          <w:trHeight w:val="711"/>
        </w:trPr>
        <w:tc>
          <w:tcPr>
            <w:tcW w:w="4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4.  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Прокопьева Ольга Юрьевна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72" w:right="0" w:firstLine="0"/>
              <w:jc w:val="left"/>
            </w:pPr>
            <w:r>
              <w:rPr>
                <w:sz w:val="20"/>
              </w:rPr>
              <w:t xml:space="preserve">13.02.1980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8" w:firstLine="0"/>
              <w:jc w:val="center"/>
            </w:pPr>
            <w:r>
              <w:rPr>
                <w:sz w:val="20"/>
              </w:rPr>
              <w:t xml:space="preserve">Меховщик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6" w:firstLine="0"/>
              <w:jc w:val="center"/>
            </w:pPr>
            <w:r>
              <w:rPr>
                <w:sz w:val="20"/>
              </w:rPr>
              <w:t xml:space="preserve">55000 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8" w:firstLine="0"/>
              <w:jc w:val="center"/>
            </w:pPr>
            <w:r>
              <w:rPr>
                <w:sz w:val="20"/>
              </w:rPr>
              <w:t xml:space="preserve">-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11" w:firstLine="0"/>
              <w:jc w:val="center"/>
            </w:pPr>
            <w:r>
              <w:rPr>
                <w:sz w:val="20"/>
              </w:rPr>
              <w:t xml:space="preserve">231508452451/ </w:t>
            </w:r>
          </w:p>
          <w:p w:rsidR="00B93433" w:rsidRDefault="00AA581C">
            <w:pPr>
              <w:spacing w:after="0" w:line="259" w:lineRule="auto"/>
              <w:ind w:left="0" w:right="11" w:firstLine="0"/>
              <w:jc w:val="center"/>
            </w:pPr>
            <w:r>
              <w:rPr>
                <w:sz w:val="20"/>
              </w:rPr>
              <w:t xml:space="preserve">077-590-901 06 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20"/>
              </w:rPr>
              <w:t>40817810800146016511 БИКбанка</w:t>
            </w:r>
            <w:r>
              <w:rPr>
                <w:sz w:val="24"/>
              </w:rPr>
              <w:t>049805770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12" w:firstLine="0"/>
              <w:jc w:val="center"/>
            </w:pPr>
            <w:r>
              <w:rPr>
                <w:sz w:val="20"/>
              </w:rPr>
              <w:t xml:space="preserve">23.10.2023 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7" w:firstLine="0"/>
              <w:jc w:val="center"/>
            </w:pPr>
            <w:r>
              <w:rPr>
                <w:sz w:val="20"/>
              </w:rPr>
              <w:t xml:space="preserve">165000 </w:t>
            </w:r>
          </w:p>
        </w:tc>
      </w:tr>
    </w:tbl>
    <w:p w:rsidR="00B93433" w:rsidRDefault="00AA581C">
      <w:pPr>
        <w:spacing w:after="66" w:line="259" w:lineRule="auto"/>
        <w:ind w:left="0" w:right="0" w:firstLine="0"/>
        <w:jc w:val="left"/>
      </w:pPr>
      <w:r>
        <w:rPr>
          <w:color w:val="FF0000"/>
          <w:sz w:val="24"/>
        </w:rPr>
        <w:t xml:space="preserve"> </w:t>
      </w:r>
    </w:p>
    <w:p w:rsidR="00B93433" w:rsidRDefault="00AA581C">
      <w:pPr>
        <w:ind w:left="522" w:right="0"/>
      </w:pPr>
      <w:r>
        <w:t xml:space="preserve">Заработная плата выплачивается на банковские счета работников. </w:t>
      </w:r>
    </w:p>
    <w:p w:rsidR="00B93433" w:rsidRDefault="00AA581C">
      <w:pPr>
        <w:spacing w:after="0" w:line="259" w:lineRule="auto"/>
        <w:ind w:left="10" w:right="1593"/>
        <w:jc w:val="right"/>
      </w:pPr>
      <w:r>
        <w:t xml:space="preserve">Во время демонстрационного экзамена не применяется районный коэффициент и районная надбавка. </w:t>
      </w:r>
    </w:p>
    <w:p w:rsidR="00B93433" w:rsidRDefault="00AA581C">
      <w:pPr>
        <w:spacing w:after="59" w:line="259" w:lineRule="auto"/>
        <w:ind w:left="0" w:right="0" w:firstLine="0"/>
        <w:jc w:val="left"/>
      </w:pPr>
      <w:r>
        <w:t xml:space="preserve"> </w:t>
      </w:r>
    </w:p>
    <w:p w:rsidR="00B93433" w:rsidRDefault="00AA581C">
      <w:pPr>
        <w:spacing w:after="62" w:line="259" w:lineRule="auto"/>
        <w:ind w:left="0" w:right="0" w:firstLine="0"/>
        <w:jc w:val="left"/>
      </w:pPr>
      <w:r>
        <w:rPr>
          <w:color w:val="C00000"/>
        </w:rPr>
        <w:t xml:space="preserve"> </w:t>
      </w:r>
    </w:p>
    <w:p w:rsidR="00B93433" w:rsidRDefault="00AA581C">
      <w:pPr>
        <w:spacing w:after="0" w:line="259" w:lineRule="auto"/>
        <w:ind w:left="0" w:right="0" w:firstLine="0"/>
        <w:jc w:val="left"/>
      </w:pPr>
      <w:r>
        <w:rPr>
          <w:color w:val="C00000"/>
        </w:rPr>
        <w:t xml:space="preserve"> </w:t>
      </w:r>
    </w:p>
    <w:p w:rsidR="00B93433" w:rsidRDefault="00B93433">
      <w:pPr>
        <w:sectPr w:rsidR="00B93433">
          <w:footerReference w:type="even" r:id="rId10"/>
          <w:footerReference w:type="default" r:id="rId11"/>
          <w:footerReference w:type="first" r:id="rId12"/>
          <w:pgSz w:w="16838" w:h="11906" w:orient="landscape"/>
          <w:pgMar w:top="1440" w:right="1440" w:bottom="1440" w:left="1133" w:header="720" w:footer="720" w:gutter="0"/>
          <w:cols w:space="720"/>
        </w:sectPr>
      </w:pPr>
    </w:p>
    <w:p w:rsidR="00B93433" w:rsidRDefault="00AA581C">
      <w:pPr>
        <w:spacing w:after="0" w:line="259" w:lineRule="auto"/>
        <w:ind w:left="10" w:right="2103"/>
        <w:jc w:val="right"/>
      </w:pPr>
      <w:r>
        <w:rPr>
          <w:b/>
        </w:rPr>
        <w:lastRenderedPageBreak/>
        <w:t xml:space="preserve">Остатки по счетам на 31.03.2026 г. </w:t>
      </w:r>
    </w:p>
    <w:tbl>
      <w:tblPr>
        <w:tblStyle w:val="TableGrid"/>
        <w:tblW w:w="9352" w:type="dxa"/>
        <w:tblInd w:w="-192" w:type="dxa"/>
        <w:tblCellMar>
          <w:top w:w="7" w:type="dxa"/>
          <w:left w:w="108" w:type="dxa"/>
          <w:bottom w:w="0" w:type="dxa"/>
          <w:right w:w="48" w:type="dxa"/>
        </w:tblCellMar>
        <w:tblLook w:val="04A0" w:firstRow="1" w:lastRow="0" w:firstColumn="1" w:lastColumn="0" w:noHBand="0" w:noVBand="1"/>
      </w:tblPr>
      <w:tblGrid>
        <w:gridCol w:w="1414"/>
        <w:gridCol w:w="6097"/>
        <w:gridCol w:w="1841"/>
      </w:tblGrid>
      <w:tr w:rsidR="00B93433">
        <w:trPr>
          <w:trHeight w:val="286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98" w:right="0" w:firstLine="0"/>
              <w:jc w:val="left"/>
            </w:pPr>
            <w:r>
              <w:rPr>
                <w:b/>
                <w:sz w:val="24"/>
              </w:rPr>
              <w:t>№ счета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  <w:sz w:val="24"/>
              </w:rPr>
              <w:t>Название счета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5" w:firstLine="0"/>
              <w:jc w:val="center"/>
            </w:pPr>
            <w:r>
              <w:rPr>
                <w:b/>
                <w:sz w:val="24"/>
              </w:rPr>
              <w:t>Сумма, руб.</w:t>
            </w:r>
            <w:r>
              <w:rPr>
                <w:sz w:val="24"/>
              </w:rPr>
              <w:t xml:space="preserve"> </w:t>
            </w:r>
          </w:p>
        </w:tc>
      </w:tr>
      <w:tr w:rsidR="00B93433">
        <w:trPr>
          <w:trHeight w:val="324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10.01 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Сырье и материалы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0" w:firstLine="0"/>
              <w:jc w:val="right"/>
            </w:pPr>
            <w:r>
              <w:rPr>
                <w:sz w:val="24"/>
              </w:rPr>
              <w:t xml:space="preserve">709 500,00 </w:t>
            </w:r>
          </w:p>
        </w:tc>
      </w:tr>
      <w:tr w:rsidR="00B93433">
        <w:trPr>
          <w:trHeight w:val="286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>Натуральная кожа (без выделки), 236,50 дм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0" w:firstLine="0"/>
              <w:jc w:val="right"/>
            </w:pPr>
            <w:r>
              <w:rPr>
                <w:sz w:val="24"/>
              </w:rPr>
              <w:t xml:space="preserve">709 500,00 </w:t>
            </w:r>
          </w:p>
        </w:tc>
      </w:tr>
      <w:tr w:rsidR="00B93433">
        <w:trPr>
          <w:trHeight w:val="288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43 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Готовая продукция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0" w:firstLine="0"/>
              <w:jc w:val="right"/>
            </w:pPr>
            <w:r>
              <w:rPr>
                <w:sz w:val="24"/>
              </w:rPr>
              <w:t xml:space="preserve">500 000,00 </w:t>
            </w:r>
          </w:p>
        </w:tc>
      </w:tr>
      <w:tr w:rsidR="00B93433">
        <w:trPr>
          <w:trHeight w:val="838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77" w:lineRule="auto"/>
              <w:ind w:left="0" w:right="1089" w:firstLine="0"/>
              <w:jc w:val="left"/>
            </w:pPr>
            <w:r>
              <w:rPr>
                <w:sz w:val="24"/>
              </w:rPr>
              <w:t xml:space="preserve">«Лиса красная ключница - брелок» Количество – 500 шт. </w:t>
            </w:r>
          </w:p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Цена – 1 000,00 руб.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right"/>
            </w:pPr>
            <w:r>
              <w:rPr>
                <w:sz w:val="24"/>
              </w:rPr>
              <w:t xml:space="preserve"> </w:t>
            </w:r>
          </w:p>
        </w:tc>
      </w:tr>
      <w:tr w:rsidR="00B93433">
        <w:trPr>
          <w:trHeight w:val="286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50.01 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Касса 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0" w:firstLine="0"/>
              <w:jc w:val="right"/>
            </w:pPr>
            <w:r>
              <w:rPr>
                <w:sz w:val="24"/>
              </w:rPr>
              <w:t xml:space="preserve">112 500,00 </w:t>
            </w:r>
          </w:p>
        </w:tc>
      </w:tr>
      <w:tr w:rsidR="00B93433">
        <w:trPr>
          <w:trHeight w:val="286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51 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Расчетный счет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0" w:firstLine="0"/>
              <w:jc w:val="right"/>
            </w:pPr>
            <w:r>
              <w:rPr>
                <w:sz w:val="24"/>
              </w:rPr>
              <w:t xml:space="preserve">987 600,00 </w:t>
            </w:r>
          </w:p>
        </w:tc>
      </w:tr>
      <w:tr w:rsidR="00B93433">
        <w:trPr>
          <w:trHeight w:val="286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62.01 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Расчеты с покупателями и заказчиками 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0" w:firstLine="0"/>
              <w:jc w:val="right"/>
            </w:pPr>
            <w:r>
              <w:rPr>
                <w:sz w:val="24"/>
              </w:rPr>
              <w:t xml:space="preserve">154 900,00 </w:t>
            </w:r>
          </w:p>
        </w:tc>
      </w:tr>
      <w:tr w:rsidR="00B93433">
        <w:trPr>
          <w:trHeight w:val="1208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ООО «ВЕКТОР» </w:t>
            </w:r>
          </w:p>
          <w:p w:rsidR="00B93433" w:rsidRDefault="00AA581C">
            <w:pPr>
              <w:spacing w:after="4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ИНН/КПП - 1435265212/14350100 </w:t>
            </w:r>
          </w:p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БИК </w:t>
            </w:r>
            <w:r>
              <w:t>044525360</w:t>
            </w:r>
            <w:r>
              <w:rPr>
                <w:sz w:val="24"/>
              </w:rPr>
              <w:t xml:space="preserve"> </w:t>
            </w:r>
          </w:p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Р/С </w:t>
            </w:r>
            <w:r>
              <w:t>40702810612010160248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right"/>
            </w:pPr>
            <w:r>
              <w:rPr>
                <w:sz w:val="24"/>
              </w:rPr>
              <w:t xml:space="preserve"> </w:t>
            </w:r>
          </w:p>
        </w:tc>
      </w:tr>
      <w:tr w:rsidR="00B93433">
        <w:trPr>
          <w:trHeight w:val="286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80.01 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Уставный капитал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0" w:firstLine="0"/>
              <w:jc w:val="right"/>
            </w:pPr>
            <w:r>
              <w:rPr>
                <w:sz w:val="24"/>
              </w:rPr>
              <w:t xml:space="preserve">100 000,00 </w:t>
            </w:r>
          </w:p>
        </w:tc>
      </w:tr>
      <w:tr w:rsidR="00B93433">
        <w:trPr>
          <w:trHeight w:val="286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99.01 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4"/>
              </w:rPr>
              <w:t xml:space="preserve">Прибыли и убытки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0" w:firstLine="0"/>
              <w:jc w:val="right"/>
            </w:pPr>
            <w:r>
              <w:rPr>
                <w:sz w:val="24"/>
              </w:rPr>
              <w:t xml:space="preserve">2 364 500,00 </w:t>
            </w:r>
          </w:p>
        </w:tc>
      </w:tr>
    </w:tbl>
    <w:p w:rsidR="00B93433" w:rsidRDefault="00AA581C">
      <w:pPr>
        <w:spacing w:after="48" w:line="259" w:lineRule="auto"/>
        <w:ind w:left="0" w:right="0" w:firstLine="0"/>
        <w:jc w:val="left"/>
      </w:pPr>
      <w:r>
        <w:rPr>
          <w:color w:val="FF0000"/>
          <w:sz w:val="24"/>
        </w:rPr>
        <w:t xml:space="preserve"> </w:t>
      </w:r>
    </w:p>
    <w:p w:rsidR="00B93433" w:rsidRDefault="00AA581C" w:rsidP="009A1EEE">
      <w:pPr>
        <w:spacing w:after="9157" w:line="259" w:lineRule="auto"/>
        <w:ind w:left="0" w:right="0" w:firstLine="0"/>
        <w:jc w:val="left"/>
      </w:pPr>
      <w:r>
        <w:rPr>
          <w:color w:val="FF0000"/>
          <w:sz w:val="22"/>
        </w:rPr>
        <w:t xml:space="preserve"> </w:t>
      </w:r>
      <w:r>
        <w:rPr>
          <w:sz w:val="14"/>
        </w:rPr>
        <w:t xml:space="preserve"> </w:t>
      </w:r>
      <w:r>
        <w:rPr>
          <w:sz w:val="14"/>
        </w:rPr>
        <w:tab/>
      </w:r>
      <w:r>
        <w:rPr>
          <w:rFonts w:ascii="Calibri" w:eastAsia="Calibri" w:hAnsi="Calibri" w:cs="Calibri"/>
          <w:sz w:val="22"/>
        </w:rPr>
        <w:t xml:space="preserve">5 </w:t>
      </w:r>
    </w:p>
    <w:p w:rsidR="00B93433" w:rsidRDefault="00B93433">
      <w:pPr>
        <w:sectPr w:rsidR="00B93433">
          <w:footerReference w:type="even" r:id="rId13"/>
          <w:footerReference w:type="default" r:id="rId14"/>
          <w:footerReference w:type="first" r:id="rId15"/>
          <w:pgSz w:w="11911" w:h="16841"/>
          <w:pgMar w:top="1354" w:right="1440" w:bottom="1440" w:left="1702" w:header="720" w:footer="2" w:gutter="0"/>
          <w:cols w:space="720"/>
        </w:sectPr>
      </w:pPr>
    </w:p>
    <w:p w:rsidR="00B93433" w:rsidRDefault="00AA581C">
      <w:pPr>
        <w:spacing w:after="123" w:line="270" w:lineRule="auto"/>
        <w:ind w:left="5339" w:right="4137" w:hanging="1263"/>
        <w:jc w:val="left"/>
      </w:pPr>
      <w:r>
        <w:rPr>
          <w:b/>
        </w:rPr>
        <w:lastRenderedPageBreak/>
        <w:t>Факты хозяйственной жизни и входящие документы АО ФАПК "</w:t>
      </w:r>
      <w:proofErr w:type="spellStart"/>
      <w:r>
        <w:rPr>
          <w:b/>
        </w:rPr>
        <w:t>Сахабулт"за</w:t>
      </w:r>
      <w:proofErr w:type="spellEnd"/>
      <w:r>
        <w:rPr>
          <w:b/>
        </w:rPr>
        <w:t xml:space="preserve"> апрель2026г. </w:t>
      </w:r>
    </w:p>
    <w:p w:rsidR="00B93433" w:rsidRDefault="00AA581C">
      <w:pPr>
        <w:spacing w:after="93" w:line="259" w:lineRule="auto"/>
        <w:ind w:left="691" w:right="170"/>
        <w:jc w:val="center"/>
      </w:pPr>
      <w:r>
        <w:t xml:space="preserve">Расчетная ведомость за1половину апреля 2026г. </w:t>
      </w:r>
    </w:p>
    <w:p w:rsidR="00B93433" w:rsidRDefault="00AA581C">
      <w:pPr>
        <w:spacing w:after="0" w:line="259" w:lineRule="auto"/>
        <w:ind w:left="581" w:right="0" w:firstLine="0"/>
        <w:jc w:val="center"/>
      </w:pPr>
      <w:r>
        <w:t xml:space="preserve"> </w:t>
      </w:r>
    </w:p>
    <w:tbl>
      <w:tblPr>
        <w:tblStyle w:val="TableGrid"/>
        <w:tblW w:w="15283" w:type="dxa"/>
        <w:tblInd w:w="29" w:type="dxa"/>
        <w:tblCellMar>
          <w:top w:w="13" w:type="dxa"/>
          <w:left w:w="108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817"/>
        <w:gridCol w:w="1040"/>
        <w:gridCol w:w="1687"/>
        <w:gridCol w:w="1254"/>
        <w:gridCol w:w="730"/>
        <w:gridCol w:w="540"/>
        <w:gridCol w:w="708"/>
        <w:gridCol w:w="1114"/>
        <w:gridCol w:w="283"/>
        <w:gridCol w:w="396"/>
        <w:gridCol w:w="415"/>
        <w:gridCol w:w="1032"/>
        <w:gridCol w:w="708"/>
        <w:gridCol w:w="853"/>
        <w:gridCol w:w="1092"/>
        <w:gridCol w:w="809"/>
        <w:gridCol w:w="648"/>
        <w:gridCol w:w="1157"/>
      </w:tblGrid>
      <w:tr w:rsidR="00B93433">
        <w:trPr>
          <w:trHeight w:val="385"/>
        </w:trPr>
        <w:tc>
          <w:tcPr>
            <w:tcW w:w="8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24" w:line="235" w:lineRule="auto"/>
              <w:ind w:left="0" w:right="0" w:firstLine="0"/>
              <w:jc w:val="center"/>
            </w:pPr>
            <w:proofErr w:type="spellStart"/>
            <w:r>
              <w:rPr>
                <w:sz w:val="16"/>
              </w:rPr>
              <w:t>Номерп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опорядк</w:t>
            </w:r>
            <w:proofErr w:type="spellEnd"/>
          </w:p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6"/>
              </w:rPr>
              <w:t xml:space="preserve">у </w:t>
            </w:r>
          </w:p>
        </w:tc>
        <w:tc>
          <w:tcPr>
            <w:tcW w:w="10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0" w:firstLine="0"/>
              <w:jc w:val="center"/>
            </w:pPr>
            <w:r>
              <w:rPr>
                <w:sz w:val="16"/>
              </w:rPr>
              <w:t xml:space="preserve">Табельный номер </w:t>
            </w:r>
          </w:p>
        </w:tc>
        <w:tc>
          <w:tcPr>
            <w:tcW w:w="168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41" w:right="0" w:firstLine="0"/>
              <w:jc w:val="left"/>
            </w:pPr>
            <w:r>
              <w:rPr>
                <w:sz w:val="16"/>
              </w:rPr>
              <w:t xml:space="preserve">Фамилия, инициалы </w:t>
            </w:r>
          </w:p>
        </w:tc>
        <w:tc>
          <w:tcPr>
            <w:tcW w:w="12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17" w:line="247" w:lineRule="auto"/>
              <w:ind w:left="0" w:right="0" w:firstLine="0"/>
              <w:jc w:val="center"/>
            </w:pPr>
            <w:r>
              <w:rPr>
                <w:sz w:val="16"/>
              </w:rPr>
              <w:t>Должность (</w:t>
            </w:r>
            <w:proofErr w:type="spellStart"/>
            <w:r>
              <w:rPr>
                <w:sz w:val="16"/>
              </w:rPr>
              <w:t>специальност</w:t>
            </w:r>
            <w:proofErr w:type="spellEnd"/>
          </w:p>
          <w:p w:rsidR="00B93433" w:rsidRDefault="00AA581C">
            <w:pPr>
              <w:spacing w:after="0" w:line="259" w:lineRule="auto"/>
              <w:ind w:left="0" w:right="110" w:firstLine="0"/>
              <w:jc w:val="center"/>
            </w:pPr>
            <w:r>
              <w:rPr>
                <w:sz w:val="16"/>
              </w:rPr>
              <w:t xml:space="preserve">ь) </w:t>
            </w:r>
          </w:p>
        </w:tc>
        <w:tc>
          <w:tcPr>
            <w:tcW w:w="7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97" w:firstLine="0"/>
              <w:jc w:val="center"/>
            </w:pPr>
            <w:r>
              <w:rPr>
                <w:sz w:val="16"/>
              </w:rPr>
              <w:t xml:space="preserve">Тариф </w:t>
            </w:r>
            <w:proofErr w:type="spellStart"/>
            <w:r>
              <w:rPr>
                <w:sz w:val="16"/>
              </w:rPr>
              <w:t>наяста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вка</w:t>
            </w:r>
            <w:proofErr w:type="spellEnd"/>
            <w:r>
              <w:rPr>
                <w:sz w:val="16"/>
              </w:rPr>
              <w:t xml:space="preserve"> (оклад) , руб. </w:t>
            </w:r>
          </w:p>
        </w:tc>
        <w:tc>
          <w:tcPr>
            <w:tcW w:w="12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0" w:firstLine="0"/>
              <w:jc w:val="center"/>
            </w:pPr>
            <w:proofErr w:type="spellStart"/>
            <w:r>
              <w:rPr>
                <w:sz w:val="16"/>
              </w:rPr>
              <w:t>Отработанодн</w:t>
            </w:r>
            <w:proofErr w:type="spellEnd"/>
            <w:r>
              <w:rPr>
                <w:sz w:val="16"/>
              </w:rPr>
              <w:t xml:space="preserve"> ей (часов) </w:t>
            </w:r>
          </w:p>
        </w:tc>
        <w:tc>
          <w:tcPr>
            <w:tcW w:w="220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93433" w:rsidRDefault="00AA581C">
            <w:pPr>
              <w:spacing w:after="0" w:line="259" w:lineRule="auto"/>
              <w:ind w:left="0" w:right="39" w:firstLine="0"/>
              <w:jc w:val="right"/>
            </w:pPr>
            <w:r>
              <w:rPr>
                <w:sz w:val="16"/>
              </w:rPr>
              <w:t xml:space="preserve">Начислено, руб. </w:t>
            </w:r>
          </w:p>
        </w:tc>
        <w:tc>
          <w:tcPr>
            <w:tcW w:w="10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6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13" w:firstLine="0"/>
              <w:jc w:val="center"/>
            </w:pPr>
            <w:r>
              <w:rPr>
                <w:sz w:val="16"/>
              </w:rPr>
              <w:t xml:space="preserve">Удержано и зачтено, руб. </w:t>
            </w:r>
          </w:p>
        </w:tc>
        <w:tc>
          <w:tcPr>
            <w:tcW w:w="26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12" w:firstLine="0"/>
              <w:jc w:val="center"/>
            </w:pPr>
            <w:r>
              <w:rPr>
                <w:sz w:val="16"/>
              </w:rPr>
              <w:t xml:space="preserve">Сумма, руб. </w:t>
            </w:r>
          </w:p>
        </w:tc>
      </w:tr>
      <w:tr w:rsidR="00B93433">
        <w:trPr>
          <w:trHeight w:val="3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proofErr w:type="spellStart"/>
            <w:r>
              <w:rPr>
                <w:sz w:val="16"/>
              </w:rPr>
              <w:t>рабо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чие</w:t>
            </w:r>
            <w:proofErr w:type="spellEnd"/>
            <w:r>
              <w:rPr>
                <w:sz w:val="16"/>
              </w:rPr>
              <w:t xml:space="preserve"> </w:t>
            </w: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8" w:firstLine="0"/>
              <w:jc w:val="center"/>
            </w:pPr>
            <w:r>
              <w:rPr>
                <w:sz w:val="16"/>
              </w:rPr>
              <w:t xml:space="preserve">выход </w:t>
            </w:r>
            <w:proofErr w:type="spellStart"/>
            <w:r>
              <w:rPr>
                <w:sz w:val="16"/>
              </w:rPr>
              <w:t>ные</w:t>
            </w:r>
            <w:proofErr w:type="spellEnd"/>
            <w:r>
              <w:rPr>
                <w:sz w:val="16"/>
              </w:rPr>
              <w:t xml:space="preserve"> и </w:t>
            </w:r>
            <w:proofErr w:type="spellStart"/>
            <w:r>
              <w:rPr>
                <w:sz w:val="16"/>
              </w:rPr>
              <w:t>праздн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ичные</w:t>
            </w:r>
            <w:proofErr w:type="spellEnd"/>
            <w:r>
              <w:rPr>
                <w:sz w:val="16"/>
              </w:rPr>
              <w:t xml:space="preserve"> дни </w:t>
            </w:r>
          </w:p>
        </w:tc>
        <w:tc>
          <w:tcPr>
            <w:tcW w:w="220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 xml:space="preserve">За текущий месяц (по видам оплат) </w:t>
            </w:r>
          </w:p>
        </w:tc>
        <w:tc>
          <w:tcPr>
            <w:tcW w:w="10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6"/>
              </w:rPr>
              <w:t xml:space="preserve">Всего </w:t>
            </w: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9" w:firstLine="0"/>
              <w:jc w:val="center"/>
            </w:pPr>
            <w:r>
              <w:rPr>
                <w:sz w:val="16"/>
              </w:rPr>
              <w:t xml:space="preserve">Налог </w:t>
            </w:r>
            <w:proofErr w:type="spellStart"/>
            <w:r>
              <w:rPr>
                <w:sz w:val="16"/>
              </w:rPr>
              <w:t>надохо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ды</w:t>
            </w:r>
            <w:proofErr w:type="spellEnd"/>
            <w:r>
              <w:rPr>
                <w:sz w:val="16"/>
              </w:rPr>
              <w:t xml:space="preserve"> </w:t>
            </w:r>
          </w:p>
        </w:tc>
        <w:tc>
          <w:tcPr>
            <w:tcW w:w="8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72" w:firstLine="0"/>
              <w:jc w:val="left"/>
            </w:pPr>
            <w:proofErr w:type="spellStart"/>
            <w:r>
              <w:rPr>
                <w:sz w:val="16"/>
              </w:rPr>
              <w:t>алимент</w:t>
            </w:r>
            <w:proofErr w:type="spellEnd"/>
            <w:r>
              <w:rPr>
                <w:sz w:val="16"/>
              </w:rPr>
              <w:t xml:space="preserve"> ы </w:t>
            </w:r>
          </w:p>
        </w:tc>
        <w:tc>
          <w:tcPr>
            <w:tcW w:w="10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 xml:space="preserve">ВСЕГО </w:t>
            </w:r>
          </w:p>
        </w:tc>
        <w:tc>
          <w:tcPr>
            <w:tcW w:w="14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8" w:firstLine="0"/>
              <w:jc w:val="center"/>
            </w:pPr>
            <w:r>
              <w:rPr>
                <w:sz w:val="16"/>
              </w:rPr>
              <w:t xml:space="preserve">задолженности </w:t>
            </w:r>
          </w:p>
        </w:tc>
        <w:tc>
          <w:tcPr>
            <w:tcW w:w="11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106" w:firstLine="0"/>
              <w:jc w:val="center"/>
            </w:pPr>
            <w:r>
              <w:rPr>
                <w:sz w:val="16"/>
              </w:rPr>
              <w:t xml:space="preserve">к выдаче </w:t>
            </w:r>
          </w:p>
        </w:tc>
      </w:tr>
      <w:tr w:rsidR="00B93433">
        <w:trPr>
          <w:trHeight w:val="83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 xml:space="preserve">оклад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35" w:firstLine="0"/>
              <w:jc w:val="center"/>
            </w:pPr>
            <w:r>
              <w:rPr>
                <w:sz w:val="16"/>
              </w:rP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21" w:right="91" w:firstLine="0"/>
              <w:jc w:val="center"/>
            </w:pPr>
            <w:proofErr w:type="spellStart"/>
            <w:r>
              <w:rPr>
                <w:sz w:val="16"/>
              </w:rPr>
              <w:t>заорган</w:t>
            </w:r>
            <w:proofErr w:type="spellEnd"/>
            <w:r>
              <w:rPr>
                <w:sz w:val="16"/>
              </w:rPr>
              <w:t xml:space="preserve"> и </w:t>
            </w:r>
            <w:proofErr w:type="spellStart"/>
            <w:r>
              <w:rPr>
                <w:sz w:val="16"/>
              </w:rPr>
              <w:t>зацией</w:t>
            </w:r>
            <w:proofErr w:type="spellEnd"/>
            <w:r>
              <w:rPr>
                <w:sz w:val="16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center"/>
            </w:pPr>
            <w:proofErr w:type="spellStart"/>
            <w:r>
              <w:rPr>
                <w:sz w:val="16"/>
              </w:rPr>
              <w:t>зараб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отни</w:t>
            </w:r>
            <w:proofErr w:type="spellEnd"/>
            <w:r>
              <w:rPr>
                <w:sz w:val="16"/>
              </w:rPr>
              <w:t xml:space="preserve"> ком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93433">
        <w:trPr>
          <w:trHeight w:val="262"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6"/>
              </w:rPr>
              <w:t xml:space="preserve">1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6" w:firstLine="0"/>
              <w:jc w:val="center"/>
            </w:pPr>
            <w:r>
              <w:rPr>
                <w:sz w:val="16"/>
              </w:rPr>
              <w:t xml:space="preserve">2 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6"/>
              </w:rPr>
              <w:t xml:space="preserve">3 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10" w:firstLine="0"/>
              <w:jc w:val="center"/>
            </w:pPr>
            <w:r>
              <w:rPr>
                <w:sz w:val="16"/>
              </w:rPr>
              <w:t xml:space="preserve">4 </w:t>
            </w:r>
          </w:p>
        </w:tc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9" w:firstLine="0"/>
              <w:jc w:val="center"/>
            </w:pPr>
            <w:r>
              <w:rPr>
                <w:sz w:val="16"/>
              </w:rPr>
              <w:t xml:space="preserve">5 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6"/>
              </w:rPr>
              <w:t xml:space="preserve">6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6"/>
              </w:rPr>
              <w:t xml:space="preserve">7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10" w:firstLine="0"/>
              <w:jc w:val="center"/>
            </w:pPr>
            <w:r>
              <w:rPr>
                <w:sz w:val="16"/>
              </w:rPr>
              <w:t xml:space="preserve">8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6"/>
              </w:rPr>
              <w:t xml:space="preserve">9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0" w:right="0" w:firstLine="0"/>
              <w:jc w:val="left"/>
            </w:pPr>
            <w:r>
              <w:rPr>
                <w:sz w:val="16"/>
              </w:rPr>
              <w:t xml:space="preserve">10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7" w:right="0" w:firstLine="0"/>
              <w:jc w:val="left"/>
            </w:pPr>
            <w:r>
              <w:rPr>
                <w:sz w:val="16"/>
              </w:rPr>
              <w:t xml:space="preserve">11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9" w:firstLine="0"/>
              <w:jc w:val="center"/>
            </w:pPr>
            <w:r>
              <w:rPr>
                <w:sz w:val="16"/>
              </w:rPr>
              <w:t xml:space="preserve">12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6"/>
              </w:rPr>
              <w:t xml:space="preserve">13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11" w:firstLine="0"/>
              <w:jc w:val="center"/>
            </w:pPr>
            <w:r>
              <w:rPr>
                <w:sz w:val="16"/>
              </w:rPr>
              <w:t xml:space="preserve">14 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6"/>
              </w:rPr>
              <w:t xml:space="preserve">15 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6"/>
              </w:rPr>
              <w:t xml:space="preserve">16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9" w:firstLine="0"/>
              <w:jc w:val="center"/>
            </w:pPr>
            <w:r>
              <w:rPr>
                <w:sz w:val="16"/>
              </w:rPr>
              <w:t xml:space="preserve">17 </w:t>
            </w:r>
          </w:p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9" w:firstLine="0"/>
              <w:jc w:val="center"/>
            </w:pPr>
            <w:r>
              <w:rPr>
                <w:sz w:val="16"/>
              </w:rPr>
              <w:t xml:space="preserve">18 </w:t>
            </w:r>
          </w:p>
        </w:tc>
      </w:tr>
      <w:tr w:rsidR="00B93433">
        <w:trPr>
          <w:trHeight w:val="432"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12" w:firstLine="0"/>
              <w:jc w:val="center"/>
            </w:pPr>
            <w:r>
              <w:rPr>
                <w:sz w:val="18"/>
              </w:rPr>
              <w:t xml:space="preserve">1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6" w:firstLine="0"/>
              <w:jc w:val="center"/>
            </w:pPr>
            <w:r>
              <w:rPr>
                <w:sz w:val="18"/>
              </w:rPr>
              <w:t xml:space="preserve">001 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Пермяков Виктор Яковлевич 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Генеральный директор </w:t>
            </w:r>
          </w:p>
        </w:tc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31" w:right="0" w:firstLine="0"/>
              <w:jc w:val="left"/>
            </w:pPr>
            <w:r>
              <w:rPr>
                <w:sz w:val="18"/>
              </w:rPr>
              <w:t xml:space="preserve">85000 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8"/>
              </w:rPr>
              <w:t xml:space="preserve">11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5" w:firstLine="0"/>
              <w:jc w:val="center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42 500,00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30" w:firstLine="0"/>
              <w:jc w:val="center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42 500,00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8"/>
              </w:rPr>
              <w:t xml:space="preserve">4 199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8"/>
              </w:rPr>
              <w:t xml:space="preserve">4 199 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38 301,00 </w:t>
            </w:r>
          </w:p>
        </w:tc>
      </w:tr>
      <w:tr w:rsidR="00B93433">
        <w:trPr>
          <w:trHeight w:val="430"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12" w:firstLine="0"/>
              <w:jc w:val="center"/>
            </w:pPr>
            <w:r>
              <w:rPr>
                <w:sz w:val="18"/>
              </w:rPr>
              <w:t xml:space="preserve">2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6" w:firstLine="0"/>
              <w:jc w:val="center"/>
            </w:pPr>
            <w:r>
              <w:rPr>
                <w:sz w:val="18"/>
              </w:rPr>
              <w:t xml:space="preserve">002 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Петрова Ирина Вячеславовна 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proofErr w:type="spellStart"/>
            <w:r>
              <w:rPr>
                <w:sz w:val="18"/>
              </w:rPr>
              <w:t>Главныйбухг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алтер</w:t>
            </w:r>
            <w:proofErr w:type="spellEnd"/>
            <w:r>
              <w:rPr>
                <w:sz w:val="18"/>
              </w:rPr>
              <w:t xml:space="preserve">-кассир </w:t>
            </w:r>
          </w:p>
        </w:tc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31" w:right="0" w:firstLine="0"/>
              <w:jc w:val="left"/>
            </w:pPr>
            <w:r>
              <w:rPr>
                <w:sz w:val="18"/>
              </w:rPr>
              <w:t xml:space="preserve">70000 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8"/>
              </w:rPr>
              <w:t xml:space="preserve">11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5" w:firstLine="0"/>
              <w:jc w:val="center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35 000,00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30" w:firstLine="0"/>
              <w:jc w:val="center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35 000,00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8"/>
              </w:rPr>
              <w:t xml:space="preserve">4 368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8"/>
              </w:rPr>
              <w:t xml:space="preserve">4 368 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30 632,00 </w:t>
            </w:r>
          </w:p>
        </w:tc>
      </w:tr>
      <w:tr w:rsidR="00B93433">
        <w:trPr>
          <w:trHeight w:val="432"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12" w:firstLine="0"/>
              <w:jc w:val="center"/>
            </w:pPr>
            <w:r>
              <w:rPr>
                <w:sz w:val="18"/>
              </w:rPr>
              <w:t xml:space="preserve">3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6" w:firstLine="0"/>
              <w:jc w:val="center"/>
            </w:pPr>
            <w:r>
              <w:rPr>
                <w:sz w:val="18"/>
              </w:rPr>
              <w:t xml:space="preserve">003 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Сергеев Иван Прокопьевич 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Кожевник  </w:t>
            </w:r>
          </w:p>
        </w:tc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31" w:right="0" w:firstLine="0"/>
              <w:jc w:val="left"/>
            </w:pPr>
            <w:r>
              <w:rPr>
                <w:sz w:val="18"/>
              </w:rPr>
              <w:t xml:space="preserve">60000 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8"/>
              </w:rPr>
              <w:t xml:space="preserve">11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5" w:firstLine="0"/>
              <w:jc w:val="center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30 000,00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30" w:firstLine="0"/>
              <w:jc w:val="center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30 000,00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8"/>
              </w:rPr>
              <w:t xml:space="preserve">3 900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8"/>
              </w:rPr>
              <w:t xml:space="preserve">3 900 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26 100,00 </w:t>
            </w:r>
          </w:p>
        </w:tc>
      </w:tr>
      <w:tr w:rsidR="00B93433">
        <w:trPr>
          <w:trHeight w:val="430"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12" w:firstLine="0"/>
              <w:jc w:val="center"/>
            </w:pPr>
            <w:r>
              <w:rPr>
                <w:sz w:val="18"/>
              </w:rPr>
              <w:t xml:space="preserve">4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6" w:firstLine="0"/>
              <w:jc w:val="center"/>
            </w:pPr>
            <w:r>
              <w:rPr>
                <w:sz w:val="18"/>
              </w:rPr>
              <w:t xml:space="preserve">004 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Прокопьева Ольга Юрьевна 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Меховщик </w:t>
            </w:r>
          </w:p>
        </w:tc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31" w:right="0" w:firstLine="0"/>
              <w:jc w:val="left"/>
            </w:pPr>
            <w:r>
              <w:rPr>
                <w:sz w:val="18"/>
              </w:rPr>
              <w:t xml:space="preserve">55000 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8"/>
              </w:rPr>
              <w:t xml:space="preserve">11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65" w:firstLine="0"/>
              <w:jc w:val="center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27 500,00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30" w:firstLine="0"/>
              <w:jc w:val="center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27 500,00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8"/>
              </w:rPr>
              <w:t xml:space="preserve">3 575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7" w:firstLine="0"/>
              <w:jc w:val="center"/>
            </w:pPr>
            <w:r>
              <w:rPr>
                <w:sz w:val="18"/>
              </w:rPr>
              <w:t xml:space="preserve">3 575 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23 925,00 </w:t>
            </w:r>
          </w:p>
        </w:tc>
      </w:tr>
      <w:tr w:rsidR="00B93433">
        <w:trPr>
          <w:trHeight w:val="226"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0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94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B93433" w:rsidRDefault="00AA581C">
            <w:pPr>
              <w:spacing w:after="0" w:line="259" w:lineRule="auto"/>
              <w:ind w:left="12" w:right="0" w:firstLine="0"/>
              <w:jc w:val="center"/>
            </w:pPr>
            <w:r>
              <w:rPr>
                <w:sz w:val="18"/>
              </w:rPr>
              <w:t xml:space="preserve">Итого </w:t>
            </w:r>
          </w:p>
        </w:tc>
        <w:tc>
          <w:tcPr>
            <w:tcW w:w="73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24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135 000,00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30" w:firstLine="0"/>
              <w:jc w:val="center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135 000,00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19" w:right="0" w:firstLine="0"/>
              <w:jc w:val="left"/>
            </w:pPr>
            <w:r>
              <w:rPr>
                <w:sz w:val="18"/>
              </w:rPr>
              <w:t xml:space="preserve">16042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105" w:firstLine="0"/>
              <w:jc w:val="center"/>
            </w:pPr>
            <w:r>
              <w:rPr>
                <w:sz w:val="18"/>
              </w:rPr>
              <w:t xml:space="preserve">16 042 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8"/>
              </w:rPr>
              <w:t xml:space="preserve">118 958,00 </w:t>
            </w:r>
          </w:p>
        </w:tc>
      </w:tr>
    </w:tbl>
    <w:p w:rsidR="00B93433" w:rsidRDefault="00AA581C">
      <w:pPr>
        <w:spacing w:after="74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B93433" w:rsidRDefault="00AA581C">
      <w:pPr>
        <w:spacing w:after="281" w:line="259" w:lineRule="auto"/>
        <w:ind w:left="0" w:right="0" w:firstLine="0"/>
        <w:jc w:val="right"/>
      </w:pPr>
      <w:r>
        <w:rPr>
          <w:b/>
          <w:sz w:val="24"/>
        </w:rPr>
        <w:t>Ведомость составил     Гл. бухгалтер-кассир       _______</w:t>
      </w:r>
      <w:r>
        <w:rPr>
          <w:i/>
          <w:sz w:val="24"/>
        </w:rPr>
        <w:t xml:space="preserve"> п/п</w:t>
      </w:r>
      <w:r>
        <w:rPr>
          <w:b/>
          <w:sz w:val="24"/>
        </w:rPr>
        <w:t xml:space="preserve"> _______        Петрова И.В. </w:t>
      </w:r>
    </w:p>
    <w:p w:rsidR="00B93433" w:rsidRDefault="00AA581C">
      <w:pPr>
        <w:spacing w:after="0" w:line="259" w:lineRule="auto"/>
        <w:ind w:left="581" w:right="0" w:firstLine="0"/>
        <w:jc w:val="center"/>
      </w:pPr>
      <w:r>
        <w:t xml:space="preserve"> </w:t>
      </w:r>
    </w:p>
    <w:p w:rsidR="009A1EEE" w:rsidRDefault="00AA581C" w:rsidP="009A1EEE">
      <w:pPr>
        <w:spacing w:after="0" w:line="240" w:lineRule="auto"/>
        <w:ind w:left="0" w:right="0" w:firstLine="0"/>
        <w:jc w:val="left"/>
        <w:rPr>
          <w:sz w:val="26"/>
        </w:rPr>
      </w:pPr>
      <w:r>
        <w:rPr>
          <w:sz w:val="26"/>
        </w:rPr>
        <w:t xml:space="preserve">Оплата труда за первую половину месяца (аванс) в размере 50% от оклада (за фактически отработанные дни) 22 числа расчетного месяца, заработная плата за вторую половину месяца выплачивается 7 числа в месяце, следующим за расчетным. Заработная плата выплачивается </w:t>
      </w:r>
      <w:r w:rsidR="009A1EEE">
        <w:rPr>
          <w:sz w:val="26"/>
        </w:rPr>
        <w:t>на банковские счета работников.</w:t>
      </w:r>
    </w:p>
    <w:p w:rsidR="00B93433" w:rsidRPr="009A1EEE" w:rsidRDefault="009A1EEE" w:rsidP="009A1EEE">
      <w:pPr>
        <w:spacing w:after="0" w:line="240" w:lineRule="auto"/>
        <w:ind w:left="0" w:right="0" w:firstLine="0"/>
        <w:jc w:val="left"/>
        <w:rPr>
          <w:sz w:val="26"/>
        </w:rPr>
      </w:pPr>
      <w:r w:rsidRPr="009A1EEE">
        <w:rPr>
          <w:sz w:val="26"/>
          <w:highlight w:val="yellow"/>
        </w:rPr>
        <w:t>Задания выше выполнены в модуле №1</w:t>
      </w:r>
      <w:r w:rsidR="00AA581C">
        <w:rPr>
          <w:sz w:val="12"/>
        </w:rPr>
        <w:t xml:space="preserve"> </w:t>
      </w:r>
    </w:p>
    <w:p w:rsidR="00B93433" w:rsidRDefault="00AA581C">
      <w:pPr>
        <w:spacing w:after="0" w:line="259" w:lineRule="auto"/>
        <w:ind w:left="0" w:right="0" w:firstLine="0"/>
        <w:jc w:val="left"/>
      </w:pPr>
      <w:r>
        <w:rPr>
          <w:sz w:val="14"/>
        </w:rPr>
        <w:t xml:space="preserve"> </w:t>
      </w:r>
    </w:p>
    <w:p w:rsidR="00B93433" w:rsidRDefault="00AA581C">
      <w:pPr>
        <w:spacing w:after="0" w:line="259" w:lineRule="auto"/>
        <w:ind w:left="300" w:right="0" w:firstLine="0"/>
      </w:pPr>
      <w:r>
        <w:rPr>
          <w:color w:val="FF0000"/>
          <w:sz w:val="22"/>
        </w:rPr>
        <w:t xml:space="preserve"> </w:t>
      </w:r>
    </w:p>
    <w:p w:rsidR="00B93433" w:rsidRDefault="00AA581C">
      <w:pPr>
        <w:spacing w:after="930" w:line="259" w:lineRule="auto"/>
        <w:ind w:left="331" w:right="-287" w:firstLine="0"/>
        <w:jc w:val="left"/>
      </w:pPr>
      <w:r>
        <w:rPr>
          <w:noProof/>
        </w:rPr>
        <w:lastRenderedPageBreak/>
        <w:drawing>
          <wp:inline distT="0" distB="0" distL="0" distR="0">
            <wp:extent cx="9777984" cy="5695188"/>
            <wp:effectExtent l="0" t="0" r="0" b="0"/>
            <wp:docPr id="2715" name="Picture 27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5" name="Picture 271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777984" cy="569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433" w:rsidRDefault="00B93433">
      <w:pPr>
        <w:sectPr w:rsidR="00B93433">
          <w:footerReference w:type="even" r:id="rId17"/>
          <w:footerReference w:type="default" r:id="rId18"/>
          <w:footerReference w:type="first" r:id="rId19"/>
          <w:pgSz w:w="16841" w:h="11911" w:orient="landscape"/>
          <w:pgMar w:top="811" w:right="978" w:bottom="707" w:left="420" w:header="720" w:footer="720" w:gutter="0"/>
          <w:cols w:space="720"/>
        </w:sectPr>
      </w:pPr>
    </w:p>
    <w:p w:rsidR="00B93433" w:rsidRDefault="00AA581C">
      <w:pPr>
        <w:ind w:left="228" w:right="0"/>
      </w:pPr>
      <w:r>
        <w:lastRenderedPageBreak/>
        <w:t xml:space="preserve">Обозначения в табеле учета рабочего времени: </w:t>
      </w:r>
    </w:p>
    <w:p w:rsidR="00B93433" w:rsidRDefault="00AA581C">
      <w:pPr>
        <w:ind w:left="228" w:right="0"/>
      </w:pPr>
      <w:r>
        <w:t xml:space="preserve">Я (01) — явился на работу и работал в дневное время; </w:t>
      </w:r>
    </w:p>
    <w:p w:rsidR="00B93433" w:rsidRDefault="00AA581C">
      <w:pPr>
        <w:ind w:left="228" w:right="0"/>
      </w:pPr>
      <w:proofErr w:type="gramStart"/>
      <w:r>
        <w:t>Н(</w:t>
      </w:r>
      <w:proofErr w:type="gramEnd"/>
      <w:r>
        <w:t xml:space="preserve">02) —работал в ночное время; </w:t>
      </w:r>
    </w:p>
    <w:p w:rsidR="00B93433" w:rsidRDefault="00AA581C">
      <w:pPr>
        <w:ind w:left="228" w:right="254"/>
      </w:pPr>
      <w:r>
        <w:t xml:space="preserve">РВ (03) — вышел на работу в праздник или выходной, в том числе применяется, если сотрудник вышел на работу внерабочие дни, объявленные из-за </w:t>
      </w:r>
      <w:proofErr w:type="spellStart"/>
      <w:r>
        <w:t>коронавируса</w:t>
      </w:r>
      <w:proofErr w:type="spellEnd"/>
      <w:r>
        <w:t xml:space="preserve">; </w:t>
      </w:r>
    </w:p>
    <w:p w:rsidR="00B93433" w:rsidRDefault="00AA581C">
      <w:pPr>
        <w:ind w:left="228" w:right="0"/>
      </w:pPr>
      <w:proofErr w:type="gramStart"/>
      <w:r>
        <w:t>С(</w:t>
      </w:r>
      <w:proofErr w:type="gramEnd"/>
      <w:r>
        <w:t xml:space="preserve">04)—трудился сверхурочно. </w:t>
      </w:r>
    </w:p>
    <w:p w:rsidR="00B93433" w:rsidRDefault="00AA581C">
      <w:pPr>
        <w:ind w:left="228" w:right="0"/>
      </w:pPr>
      <w:proofErr w:type="gramStart"/>
      <w:r>
        <w:t>К(</w:t>
      </w:r>
      <w:proofErr w:type="gramEnd"/>
      <w:r>
        <w:t xml:space="preserve">06)—работник был в командировке; </w:t>
      </w:r>
    </w:p>
    <w:p w:rsidR="00B93433" w:rsidRDefault="00AA581C">
      <w:pPr>
        <w:ind w:left="228" w:right="0"/>
      </w:pPr>
      <w:proofErr w:type="gramStart"/>
      <w:r>
        <w:t>ОТ(</w:t>
      </w:r>
      <w:proofErr w:type="gramEnd"/>
      <w:r>
        <w:t xml:space="preserve">09)—в ежегодном основном оплачиваемом отпуске; </w:t>
      </w:r>
    </w:p>
    <w:p w:rsidR="00B93433" w:rsidRDefault="00AA581C">
      <w:pPr>
        <w:ind w:left="228" w:right="0"/>
      </w:pPr>
      <w:proofErr w:type="gramStart"/>
      <w:r>
        <w:t>ОД(</w:t>
      </w:r>
      <w:proofErr w:type="gramEnd"/>
      <w:r>
        <w:t xml:space="preserve">10)—в ежегодном дополнительном оплачиваемом отпуске; </w:t>
      </w:r>
    </w:p>
    <w:p w:rsidR="00B93433" w:rsidRDefault="00AA581C">
      <w:pPr>
        <w:ind w:left="228" w:right="0"/>
      </w:pPr>
      <w:r>
        <w:t xml:space="preserve">Б (19)-болел, в том числе находится на самоизоляции в связи с эпидемией </w:t>
      </w:r>
      <w:proofErr w:type="spellStart"/>
      <w:r>
        <w:t>коронавируса</w:t>
      </w:r>
      <w:proofErr w:type="spellEnd"/>
      <w:r>
        <w:t xml:space="preserve">, пособие назначается; </w:t>
      </w:r>
    </w:p>
    <w:p w:rsidR="00B93433" w:rsidRDefault="00AA581C">
      <w:pPr>
        <w:ind w:left="228" w:right="0"/>
      </w:pPr>
      <w:proofErr w:type="gramStart"/>
      <w:r>
        <w:t>Т(</w:t>
      </w:r>
      <w:proofErr w:type="gramEnd"/>
      <w:r>
        <w:t xml:space="preserve">20) —болел, пособие не назначается; </w:t>
      </w:r>
    </w:p>
    <w:p w:rsidR="00B93433" w:rsidRDefault="00AA581C">
      <w:pPr>
        <w:ind w:left="228" w:right="0"/>
      </w:pPr>
      <w:proofErr w:type="gramStart"/>
      <w:r>
        <w:t>ДО(</w:t>
      </w:r>
      <w:proofErr w:type="gramEnd"/>
      <w:r>
        <w:t xml:space="preserve">16)—в отпуске за свой счет с разрешения работодателя; </w:t>
      </w:r>
    </w:p>
    <w:p w:rsidR="00B93433" w:rsidRDefault="00AA581C">
      <w:pPr>
        <w:ind w:left="228" w:right="0"/>
      </w:pPr>
      <w:proofErr w:type="gramStart"/>
      <w:r>
        <w:t>ОЗ(</w:t>
      </w:r>
      <w:proofErr w:type="gramEnd"/>
      <w:r>
        <w:t xml:space="preserve">17)—в </w:t>
      </w:r>
      <w:r>
        <w:tab/>
        <w:t xml:space="preserve">отпуске </w:t>
      </w:r>
      <w:r>
        <w:tab/>
        <w:t xml:space="preserve">за </w:t>
      </w:r>
      <w:r>
        <w:tab/>
        <w:t xml:space="preserve">свой </w:t>
      </w:r>
      <w:r>
        <w:tab/>
        <w:t xml:space="preserve">счет </w:t>
      </w:r>
      <w:r>
        <w:tab/>
        <w:t xml:space="preserve">в </w:t>
      </w:r>
      <w:r>
        <w:tab/>
        <w:t xml:space="preserve">случаях, </w:t>
      </w:r>
      <w:r>
        <w:tab/>
        <w:t xml:space="preserve">предусмотренных законодательством </w:t>
      </w:r>
    </w:p>
    <w:p w:rsidR="00B93433" w:rsidRDefault="00AA581C">
      <w:pPr>
        <w:spacing w:after="218" w:line="259" w:lineRule="auto"/>
        <w:ind w:left="216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AA581C">
      <w:pPr>
        <w:spacing w:after="218" w:line="259" w:lineRule="auto"/>
        <w:ind w:left="216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AA581C">
      <w:pPr>
        <w:spacing w:after="218" w:line="259" w:lineRule="auto"/>
        <w:ind w:left="216" w:right="0" w:firstLine="0"/>
        <w:jc w:val="left"/>
        <w:rPr>
          <w:rFonts w:ascii="Arial" w:hAnsi="Arial" w:cs="Arial"/>
          <w:color w:val="33305A"/>
          <w:sz w:val="27"/>
          <w:szCs w:val="27"/>
          <w:shd w:val="clear" w:color="auto" w:fill="FFFFFF"/>
        </w:rPr>
      </w:pPr>
      <w:r>
        <w:rPr>
          <w:rFonts w:ascii="Calibri" w:eastAsia="Calibri" w:hAnsi="Calibri" w:cs="Calibri"/>
          <w:sz w:val="22"/>
        </w:rPr>
        <w:t xml:space="preserve"> </w:t>
      </w:r>
      <w:r w:rsidR="00433537">
        <w:rPr>
          <w:rFonts w:ascii="Arial" w:hAnsi="Arial" w:cs="Arial"/>
          <w:color w:val="33305A"/>
          <w:sz w:val="27"/>
          <w:szCs w:val="27"/>
          <w:shd w:val="clear" w:color="auto" w:fill="FFFFFF"/>
        </w:rPr>
        <w:t>Чтобы иметь возможность начислить средний заработок за время командировки, создайте одноименный вид начисления в справочнике</w:t>
      </w:r>
      <w:r w:rsidR="00433537">
        <w:rPr>
          <w:rStyle w:val="a3"/>
          <w:rFonts w:ascii="Arial" w:hAnsi="Arial" w:cs="Arial"/>
          <w:color w:val="008000"/>
          <w:sz w:val="27"/>
          <w:szCs w:val="27"/>
          <w:shd w:val="clear" w:color="auto" w:fill="FFFFFF"/>
        </w:rPr>
        <w:t> Начисления</w:t>
      </w:r>
      <w:r w:rsidR="00433537">
        <w:rPr>
          <w:rFonts w:ascii="Arial" w:hAnsi="Arial" w:cs="Arial"/>
          <w:color w:val="33305A"/>
          <w:sz w:val="27"/>
          <w:szCs w:val="27"/>
          <w:shd w:val="clear" w:color="auto" w:fill="FFFFFF"/>
        </w:rPr>
        <w:t>, который можно открыть из раздела </w:t>
      </w:r>
      <w:r w:rsidR="00433537">
        <w:rPr>
          <w:rFonts w:ascii="Arial" w:hAnsi="Arial" w:cs="Arial"/>
          <w:color w:val="008000"/>
          <w:sz w:val="27"/>
          <w:szCs w:val="27"/>
          <w:shd w:val="clear" w:color="auto" w:fill="FFFFFF"/>
        </w:rPr>
        <w:t>Зарплата и кадры — Справочники и настройки — Настройки зарплаты — Расчет зарплаты — Начисления</w:t>
      </w:r>
      <w:r w:rsidR="00433537">
        <w:rPr>
          <w:rFonts w:ascii="Arial" w:hAnsi="Arial" w:cs="Arial"/>
          <w:color w:val="33305A"/>
          <w:sz w:val="27"/>
          <w:szCs w:val="27"/>
          <w:shd w:val="clear" w:color="auto" w:fill="FFFFFF"/>
        </w:rPr>
        <w:t>. Далее — нажмите кнопку </w:t>
      </w:r>
      <w:r w:rsidR="00433537">
        <w:rPr>
          <w:rStyle w:val="a3"/>
          <w:rFonts w:ascii="Arial" w:hAnsi="Arial" w:cs="Arial"/>
          <w:color w:val="008000"/>
          <w:sz w:val="27"/>
          <w:szCs w:val="27"/>
          <w:shd w:val="clear" w:color="auto" w:fill="FFFFFF"/>
        </w:rPr>
        <w:t>Создать</w:t>
      </w:r>
      <w:r w:rsidR="00433537">
        <w:rPr>
          <w:rFonts w:ascii="Arial" w:hAnsi="Arial" w:cs="Arial"/>
          <w:color w:val="33305A"/>
          <w:sz w:val="27"/>
          <w:szCs w:val="27"/>
          <w:shd w:val="clear" w:color="auto" w:fill="FFFFFF"/>
        </w:rPr>
        <w:t>.</w:t>
      </w:r>
    </w:p>
    <w:p w:rsidR="00433537" w:rsidRDefault="00433537">
      <w:pPr>
        <w:spacing w:after="218" w:line="259" w:lineRule="auto"/>
        <w:ind w:left="216" w:right="0" w:firstLine="0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63A7ABFA" wp14:editId="4671387B">
            <wp:extent cx="3935392" cy="3750651"/>
            <wp:effectExtent l="0" t="0" r="825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3725" t="25390" r="50663" b="14270"/>
                    <a:stretch/>
                  </pic:blipFill>
                  <pic:spPr bwMode="auto">
                    <a:xfrm>
                      <a:off x="0" y="0"/>
                      <a:ext cx="3944357" cy="3759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3537" w:rsidRDefault="00433537">
      <w:pPr>
        <w:spacing w:after="218" w:line="259" w:lineRule="auto"/>
        <w:ind w:left="216" w:right="0" w:firstLine="0"/>
        <w:jc w:val="left"/>
        <w:rPr>
          <w:b/>
          <w:bCs/>
        </w:rPr>
      </w:pPr>
    </w:p>
    <w:p w:rsidR="00433537" w:rsidRDefault="00433537">
      <w:pPr>
        <w:spacing w:after="218" w:line="259" w:lineRule="auto"/>
        <w:ind w:left="216" w:right="0" w:firstLine="0"/>
        <w:jc w:val="left"/>
        <w:rPr>
          <w:rFonts w:ascii="Arial" w:hAnsi="Arial" w:cs="Arial"/>
          <w:color w:val="33305A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33305A"/>
          <w:sz w:val="27"/>
          <w:szCs w:val="27"/>
          <w:shd w:val="clear" w:color="auto" w:fill="FFFFFF"/>
        </w:rPr>
        <w:t>Начисление оплаты за время в командировке производится </w:t>
      </w:r>
      <w:r>
        <w:rPr>
          <w:rFonts w:ascii="Arial" w:hAnsi="Arial" w:cs="Arial"/>
          <w:sz w:val="27"/>
          <w:szCs w:val="27"/>
          <w:shd w:val="clear" w:color="auto" w:fill="FFFFFF"/>
        </w:rPr>
        <w:t>документом </w:t>
      </w:r>
      <w:r>
        <w:rPr>
          <w:rStyle w:val="a3"/>
          <w:rFonts w:ascii="Arial" w:hAnsi="Arial" w:cs="Arial"/>
          <w:color w:val="008000"/>
          <w:sz w:val="27"/>
          <w:szCs w:val="27"/>
          <w:shd w:val="clear" w:color="auto" w:fill="FFFFFF"/>
        </w:rPr>
        <w:t>Начисление зарплаты</w:t>
      </w:r>
      <w:r>
        <w:rPr>
          <w:rFonts w:ascii="Arial" w:hAnsi="Arial" w:cs="Arial"/>
          <w:color w:val="33305A"/>
          <w:sz w:val="27"/>
          <w:szCs w:val="27"/>
          <w:shd w:val="clear" w:color="auto" w:fill="FFFFFF"/>
        </w:rPr>
        <w:t> в разделе </w:t>
      </w:r>
      <w:r>
        <w:rPr>
          <w:rFonts w:ascii="Arial" w:hAnsi="Arial" w:cs="Arial"/>
          <w:color w:val="008000"/>
          <w:sz w:val="27"/>
          <w:szCs w:val="27"/>
          <w:shd w:val="clear" w:color="auto" w:fill="FFFFFF"/>
        </w:rPr>
        <w:t xml:space="preserve">Зарплата и кадры — Зарплата — Все начисления — кнопка </w:t>
      </w:r>
      <w:proofErr w:type="gramStart"/>
      <w:r>
        <w:rPr>
          <w:rFonts w:ascii="Arial" w:hAnsi="Arial" w:cs="Arial"/>
          <w:color w:val="008000"/>
          <w:sz w:val="27"/>
          <w:szCs w:val="27"/>
          <w:shd w:val="clear" w:color="auto" w:fill="FFFFFF"/>
        </w:rPr>
        <w:t>Создать</w:t>
      </w:r>
      <w:proofErr w:type="gramEnd"/>
      <w:r>
        <w:rPr>
          <w:rFonts w:ascii="Arial" w:hAnsi="Arial" w:cs="Arial"/>
          <w:color w:val="008000"/>
          <w:sz w:val="27"/>
          <w:szCs w:val="27"/>
          <w:shd w:val="clear" w:color="auto" w:fill="FFFFFF"/>
        </w:rPr>
        <w:t xml:space="preserve"> — Начисление зарплаты</w:t>
      </w:r>
      <w:r>
        <w:rPr>
          <w:rFonts w:ascii="Arial" w:hAnsi="Arial" w:cs="Arial"/>
          <w:color w:val="33305A"/>
          <w:sz w:val="27"/>
          <w:szCs w:val="27"/>
          <w:shd w:val="clear" w:color="auto" w:fill="FFFFFF"/>
        </w:rPr>
        <w:t>.</w:t>
      </w:r>
    </w:p>
    <w:p w:rsidR="00B93433" w:rsidRDefault="00B93433">
      <w:pPr>
        <w:spacing w:after="0" w:line="259" w:lineRule="auto"/>
        <w:ind w:left="15" w:right="0" w:firstLine="0"/>
        <w:jc w:val="center"/>
      </w:pPr>
    </w:p>
    <w:p w:rsidR="00B93433" w:rsidRDefault="00AA581C">
      <w:pPr>
        <w:tabs>
          <w:tab w:val="center" w:pos="955"/>
          <w:tab w:val="center" w:pos="1956"/>
          <w:tab w:val="center" w:pos="2185"/>
          <w:tab w:val="center" w:pos="2441"/>
          <w:tab w:val="center" w:pos="2943"/>
          <w:tab w:val="center" w:pos="4371"/>
          <w:tab w:val="center" w:pos="5115"/>
          <w:tab w:val="center" w:pos="7263"/>
        </w:tabs>
        <w:spacing w:after="19" w:line="259" w:lineRule="auto"/>
        <w:ind w:left="-15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sz w:val="16"/>
        </w:rPr>
        <w:t>Унифицированная форма № Т-6</w:t>
      </w: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AA581C">
      <w:pPr>
        <w:spacing w:after="99" w:line="259" w:lineRule="auto"/>
        <w:ind w:left="0" w:right="421" w:firstLine="0"/>
        <w:jc w:val="right"/>
      </w:pPr>
      <w:r>
        <w:rPr>
          <w:rFonts w:ascii="Verdana" w:eastAsia="Verdana" w:hAnsi="Verdana" w:cs="Verdana"/>
          <w:sz w:val="16"/>
        </w:rPr>
        <w:t xml:space="preserve">Утверждена Постановлением Госкомстата </w:t>
      </w:r>
    </w:p>
    <w:p w:rsidR="00B93433" w:rsidRDefault="00AA581C">
      <w:pPr>
        <w:tabs>
          <w:tab w:val="center" w:pos="955"/>
          <w:tab w:val="center" w:pos="1956"/>
          <w:tab w:val="center" w:pos="2185"/>
          <w:tab w:val="center" w:pos="2441"/>
          <w:tab w:val="center" w:pos="2943"/>
          <w:tab w:val="center" w:pos="4371"/>
          <w:tab w:val="center" w:pos="5115"/>
          <w:tab w:val="center" w:pos="7010"/>
        </w:tabs>
        <w:spacing w:after="19" w:line="259" w:lineRule="auto"/>
        <w:ind w:left="-15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sz w:val="16"/>
        </w:rPr>
        <w:t>России от 05.01.2004 № 1</w:t>
      </w: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AA581C">
      <w:pPr>
        <w:spacing w:after="33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B93433" w:rsidRDefault="00AA581C">
      <w:pPr>
        <w:spacing w:after="42" w:line="259" w:lineRule="auto"/>
        <w:ind w:left="0" w:right="39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tbl>
      <w:tblPr>
        <w:tblStyle w:val="TableGrid"/>
        <w:tblpPr w:vertAnchor="text" w:tblpX="8087" w:tblpY="-394"/>
        <w:tblOverlap w:val="never"/>
        <w:tblW w:w="1702" w:type="dxa"/>
        <w:tblInd w:w="0" w:type="dxa"/>
        <w:tblCellMar>
          <w:top w:w="56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702"/>
      </w:tblGrid>
      <w:tr w:rsidR="00B93433">
        <w:trPr>
          <w:trHeight w:val="316"/>
        </w:trPr>
        <w:tc>
          <w:tcPr>
            <w:tcW w:w="1702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B93433" w:rsidRDefault="00AA581C">
            <w:pPr>
              <w:spacing w:after="0" w:line="259" w:lineRule="auto"/>
              <w:ind w:left="0" w:right="1" w:firstLine="0"/>
              <w:jc w:val="center"/>
            </w:pPr>
            <w:r>
              <w:rPr>
                <w:rFonts w:ascii="Verdana" w:eastAsia="Verdana" w:hAnsi="Verdana" w:cs="Verdana"/>
                <w:sz w:val="16"/>
              </w:rPr>
              <w:t>Код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B93433">
        <w:trPr>
          <w:trHeight w:val="296"/>
        </w:trPr>
        <w:tc>
          <w:tcPr>
            <w:tcW w:w="1702" w:type="dxa"/>
            <w:tcBorders>
              <w:top w:val="single" w:sz="10" w:space="0" w:color="000000"/>
              <w:left w:val="single" w:sz="10" w:space="0" w:color="000000"/>
              <w:bottom w:val="single" w:sz="5" w:space="0" w:color="000000"/>
              <w:right w:val="single" w:sz="10" w:space="0" w:color="000000"/>
            </w:tcBorders>
          </w:tcPr>
          <w:p w:rsidR="00B93433" w:rsidRDefault="00AA581C">
            <w:pPr>
              <w:spacing w:after="0" w:line="259" w:lineRule="auto"/>
              <w:ind w:left="0" w:right="5" w:firstLine="0"/>
              <w:jc w:val="center"/>
            </w:pPr>
            <w:r>
              <w:rPr>
                <w:rFonts w:ascii="Verdana" w:eastAsia="Verdana" w:hAnsi="Verdana" w:cs="Verdana"/>
                <w:sz w:val="19"/>
              </w:rPr>
              <w:t>0301005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B93433">
        <w:trPr>
          <w:trHeight w:val="316"/>
        </w:trPr>
        <w:tc>
          <w:tcPr>
            <w:tcW w:w="1702" w:type="dxa"/>
            <w:tcBorders>
              <w:top w:val="single" w:sz="5" w:space="0" w:color="000000"/>
              <w:left w:val="single" w:sz="10" w:space="0" w:color="000000"/>
              <w:bottom w:val="single" w:sz="10" w:space="0" w:color="000000"/>
              <w:right w:val="single" w:sz="10" w:space="0" w:color="000000"/>
            </w:tcBorders>
          </w:tcPr>
          <w:p w:rsidR="00B93433" w:rsidRDefault="00AA581C">
            <w:pPr>
              <w:spacing w:after="0" w:line="259" w:lineRule="auto"/>
              <w:ind w:left="0" w:right="3" w:firstLine="0"/>
              <w:jc w:val="center"/>
            </w:pPr>
            <w:r>
              <w:rPr>
                <w:sz w:val="22"/>
              </w:rPr>
              <w:t>03498845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</w:tbl>
    <w:p w:rsidR="00B93433" w:rsidRDefault="00AA581C">
      <w:pPr>
        <w:tabs>
          <w:tab w:val="center" w:pos="955"/>
          <w:tab w:val="center" w:pos="1956"/>
          <w:tab w:val="center" w:pos="2185"/>
          <w:tab w:val="center" w:pos="2441"/>
          <w:tab w:val="center" w:pos="2943"/>
          <w:tab w:val="center" w:pos="4371"/>
          <w:tab w:val="center" w:pos="5115"/>
          <w:tab w:val="center" w:pos="7300"/>
        </w:tabs>
        <w:spacing w:after="123" w:line="252" w:lineRule="auto"/>
        <w:ind w:left="-15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330972</wp:posOffset>
                </wp:positionV>
                <wp:extent cx="4458589" cy="7620"/>
                <wp:effectExtent l="0" t="0" r="0" b="0"/>
                <wp:wrapSquare wrapText="bothSides"/>
                <wp:docPr id="30062" name="Group 300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8589" cy="7620"/>
                          <a:chOff x="0" y="0"/>
                          <a:chExt cx="4458589" cy="7620"/>
                        </a:xfrm>
                      </wpg:grpSpPr>
                      <wps:wsp>
                        <wps:cNvPr id="32505" name="Shape 32505"/>
                        <wps:cNvSpPr/>
                        <wps:spPr>
                          <a:xfrm>
                            <a:off x="0" y="0"/>
                            <a:ext cx="375577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55771" h="9144">
                                <a:moveTo>
                                  <a:pt x="0" y="0"/>
                                </a:moveTo>
                                <a:lnTo>
                                  <a:pt x="3755771" y="0"/>
                                </a:lnTo>
                                <a:lnTo>
                                  <a:pt x="375577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06" name="Shape 32506"/>
                        <wps:cNvSpPr/>
                        <wps:spPr>
                          <a:xfrm>
                            <a:off x="375572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07" name="Shape 32507"/>
                        <wps:cNvSpPr/>
                        <wps:spPr>
                          <a:xfrm>
                            <a:off x="3763340" y="0"/>
                            <a:ext cx="69524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5249" h="9144">
                                <a:moveTo>
                                  <a:pt x="0" y="0"/>
                                </a:moveTo>
                                <a:lnTo>
                                  <a:pt x="695249" y="0"/>
                                </a:lnTo>
                                <a:lnTo>
                                  <a:pt x="69524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0062" style="width:351.07pt;height:0.600037pt;position:absolute;mso-position-horizontal-relative:text;mso-position-horizontal:absolute;margin-left:0pt;mso-position-vertical-relative:text;margin-top:26.0608pt;" coordsize="44585,76">
                <v:shape id="Shape 32508" style="position:absolute;width:37557;height:91;left:0;top:0;" coordsize="3755771,9144" path="m0,0l3755771,0l3755771,9144l0,9144l0,0">
                  <v:stroke weight="0pt" endcap="flat" joinstyle="miter" miterlimit="10" on="false" color="#000000" opacity="0"/>
                  <v:fill on="true" color="#000000"/>
                </v:shape>
                <v:shape id="Shape 32509" style="position:absolute;width:91;height:91;left:37557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32510" style="position:absolute;width:6952;height:91;left:37633;top:0;" coordsize="695249,9144" path="m0,0l695249,0l695249,9144l0,9144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sz w:val="19"/>
        </w:rPr>
        <w:t>Форма по ОКУД</w:t>
      </w:r>
    </w:p>
    <w:p w:rsidR="00B93433" w:rsidRDefault="00AA581C">
      <w:pPr>
        <w:pStyle w:val="2"/>
        <w:tabs>
          <w:tab w:val="center" w:pos="6467"/>
          <w:tab w:val="center" w:pos="7503"/>
        </w:tabs>
        <w:ind w:right="0"/>
      </w:pPr>
      <w:r>
        <w:t>АО ФАПК "САХАБУЛТ"</w:t>
      </w:r>
      <w:r>
        <w:rPr>
          <w:rFonts w:ascii="Calibri" w:eastAsia="Calibri" w:hAnsi="Calibri" w:cs="Calibri"/>
          <w:b w:val="0"/>
          <w:sz w:val="34"/>
          <w:vertAlign w:val="subscript"/>
        </w:rPr>
        <w:t xml:space="preserve"> </w:t>
      </w:r>
      <w:r>
        <w:rPr>
          <w:rFonts w:ascii="Calibri" w:eastAsia="Calibri" w:hAnsi="Calibri" w:cs="Calibri"/>
          <w:b w:val="0"/>
          <w:sz w:val="34"/>
          <w:vertAlign w:val="subscript"/>
        </w:rPr>
        <w:tab/>
      </w:r>
      <w:r>
        <w:rPr>
          <w:rFonts w:ascii="Calibri" w:eastAsia="Calibri" w:hAnsi="Calibri" w:cs="Calibri"/>
          <w:b w:val="0"/>
          <w:sz w:val="22"/>
        </w:rPr>
        <w:t xml:space="preserve"> </w:t>
      </w:r>
      <w:r>
        <w:rPr>
          <w:rFonts w:ascii="Calibri" w:eastAsia="Calibri" w:hAnsi="Calibri" w:cs="Calibri"/>
          <w:b w:val="0"/>
          <w:sz w:val="22"/>
        </w:rPr>
        <w:tab/>
      </w:r>
      <w:r>
        <w:rPr>
          <w:b w:val="0"/>
        </w:rPr>
        <w:t xml:space="preserve"> По ОКПО  </w:t>
      </w:r>
    </w:p>
    <w:p w:rsidR="00B93433" w:rsidRDefault="00AA581C">
      <w:pPr>
        <w:tabs>
          <w:tab w:val="center" w:pos="3511"/>
          <w:tab w:val="center" w:pos="7022"/>
          <w:tab w:val="center" w:pos="8087"/>
        </w:tabs>
        <w:spacing w:before="42" w:after="4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sz w:val="12"/>
        </w:rPr>
        <w:t>наименование организации</w:t>
      </w:r>
      <w:r>
        <w:rPr>
          <w:rFonts w:ascii="Calibri" w:eastAsia="Calibri" w:hAnsi="Calibri" w:cs="Calibri"/>
          <w:sz w:val="34"/>
          <w:vertAlign w:val="superscript"/>
        </w:rPr>
        <w:t xml:space="preserve"> </w:t>
      </w:r>
      <w:r>
        <w:rPr>
          <w:rFonts w:ascii="Calibri" w:eastAsia="Calibri" w:hAnsi="Calibri" w:cs="Calibri"/>
          <w:sz w:val="34"/>
          <w:vertAlign w:val="superscript"/>
        </w:rPr>
        <w:tab/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B93433" w:rsidRDefault="00AA581C">
      <w:pPr>
        <w:spacing w:after="72" w:line="259" w:lineRule="auto"/>
        <w:ind w:left="2557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tbl>
      <w:tblPr>
        <w:tblStyle w:val="TableGrid"/>
        <w:tblpPr w:vertAnchor="text" w:tblpX="5115" w:tblpY="-107"/>
        <w:tblOverlap w:val="never"/>
        <w:tblW w:w="4674" w:type="dxa"/>
        <w:tblInd w:w="0" w:type="dxa"/>
        <w:tblCellMar>
          <w:top w:w="105" w:type="dxa"/>
          <w:left w:w="115" w:type="dxa"/>
          <w:bottom w:w="4" w:type="dxa"/>
          <w:right w:w="115" w:type="dxa"/>
        </w:tblCellMar>
        <w:tblLook w:val="04A0" w:firstRow="1" w:lastRow="0" w:firstColumn="1" w:lastColumn="0" w:noHBand="0" w:noVBand="1"/>
      </w:tblPr>
      <w:tblGrid>
        <w:gridCol w:w="2241"/>
        <w:gridCol w:w="2433"/>
      </w:tblGrid>
      <w:tr w:rsidR="00B93433">
        <w:trPr>
          <w:trHeight w:val="347"/>
        </w:trPr>
        <w:tc>
          <w:tcPr>
            <w:tcW w:w="2241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Verdana" w:eastAsia="Verdana" w:hAnsi="Verdana" w:cs="Verdana"/>
                <w:sz w:val="18"/>
              </w:rPr>
              <w:t>Номер документа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2433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B93433" w:rsidRDefault="00AA581C">
            <w:pPr>
              <w:spacing w:after="0" w:line="259" w:lineRule="auto"/>
              <w:ind w:left="0" w:right="14" w:firstLine="0"/>
              <w:jc w:val="center"/>
            </w:pPr>
            <w:r>
              <w:rPr>
                <w:rFonts w:ascii="Verdana" w:eastAsia="Verdana" w:hAnsi="Verdana" w:cs="Verdana"/>
                <w:sz w:val="18"/>
              </w:rPr>
              <w:t>Дата составления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B93433">
        <w:trPr>
          <w:trHeight w:val="317"/>
        </w:trPr>
        <w:tc>
          <w:tcPr>
            <w:tcW w:w="2241" w:type="dxa"/>
            <w:tcBorders>
              <w:top w:val="single" w:sz="10" w:space="0" w:color="000000"/>
              <w:left w:val="single" w:sz="10" w:space="0" w:color="000000"/>
              <w:bottom w:val="single" w:sz="10" w:space="0" w:color="000000"/>
              <w:right w:val="single" w:sz="5" w:space="0" w:color="000000"/>
            </w:tcBorders>
            <w:vAlign w:val="bottom"/>
          </w:tcPr>
          <w:p w:rsidR="00B93433" w:rsidRDefault="00AA581C">
            <w:pPr>
              <w:spacing w:after="0" w:line="259" w:lineRule="auto"/>
              <w:ind w:left="5" w:right="0" w:firstLine="0"/>
              <w:jc w:val="center"/>
            </w:pPr>
            <w:r>
              <w:rPr>
                <w:rFonts w:ascii="Verdana" w:eastAsia="Verdana" w:hAnsi="Verdana" w:cs="Verdana"/>
                <w:sz w:val="18"/>
              </w:rPr>
              <w:t>1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2433" w:type="dxa"/>
            <w:tcBorders>
              <w:top w:val="single" w:sz="10" w:space="0" w:color="000000"/>
              <w:left w:val="single" w:sz="5" w:space="0" w:color="000000"/>
              <w:bottom w:val="single" w:sz="10" w:space="0" w:color="000000"/>
              <w:right w:val="single" w:sz="10" w:space="0" w:color="000000"/>
            </w:tcBorders>
            <w:vAlign w:val="bottom"/>
          </w:tcPr>
          <w:p w:rsidR="00B93433" w:rsidRDefault="00AA581C">
            <w:pPr>
              <w:spacing w:after="0" w:line="259" w:lineRule="auto"/>
              <w:ind w:left="0" w:right="20" w:firstLine="0"/>
              <w:jc w:val="center"/>
            </w:pPr>
            <w:r>
              <w:rPr>
                <w:rFonts w:ascii="Verdana" w:eastAsia="Verdana" w:hAnsi="Verdana" w:cs="Verdana"/>
                <w:sz w:val="18"/>
              </w:rPr>
              <w:t>22.04.2026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</w:tbl>
    <w:p w:rsidR="00B93433" w:rsidRDefault="00AA581C">
      <w:pPr>
        <w:spacing w:after="35" w:line="259" w:lineRule="auto"/>
        <w:ind w:left="0" w:right="39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B93433" w:rsidRDefault="00AA581C">
      <w:pPr>
        <w:tabs>
          <w:tab w:val="center" w:pos="955"/>
          <w:tab w:val="center" w:pos="1956"/>
          <w:tab w:val="center" w:pos="2185"/>
          <w:tab w:val="center" w:pos="2441"/>
          <w:tab w:val="center" w:pos="3811"/>
        </w:tabs>
        <w:spacing w:after="13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b/>
          <w:sz w:val="24"/>
        </w:rPr>
        <w:t>ПРИКАЗ</w:t>
      </w: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AA581C">
      <w:pPr>
        <w:spacing w:after="8" w:line="267" w:lineRule="auto"/>
        <w:ind w:left="3466" w:right="1540" w:hanging="3481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b/>
          <w:sz w:val="22"/>
        </w:rPr>
        <w:t>(распоряжение)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Verdana" w:eastAsia="Verdana" w:hAnsi="Verdana" w:cs="Verdana"/>
          <w:b/>
          <w:sz w:val="22"/>
        </w:rPr>
        <w:t xml:space="preserve">о предоставлении отпуска </w:t>
      </w:r>
    </w:p>
    <w:p w:rsidR="00B93433" w:rsidRDefault="00AA581C">
      <w:pPr>
        <w:tabs>
          <w:tab w:val="center" w:pos="955"/>
          <w:tab w:val="center" w:pos="5164"/>
          <w:tab w:val="center" w:pos="7358"/>
          <w:tab w:val="center" w:pos="8087"/>
        </w:tabs>
        <w:spacing w:after="36" w:line="267" w:lineRule="auto"/>
        <w:ind w:left="-15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b/>
          <w:sz w:val="22"/>
        </w:rPr>
        <w:t>работнику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B93433" w:rsidRDefault="00AA581C">
      <w:pPr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tbl>
      <w:tblPr>
        <w:tblStyle w:val="TableGrid"/>
        <w:tblW w:w="9789" w:type="dxa"/>
        <w:tblInd w:w="0" w:type="dxa"/>
        <w:tblCellMar>
          <w:top w:w="32" w:type="dxa"/>
          <w:left w:w="0" w:type="dxa"/>
          <w:bottom w:w="7" w:type="dxa"/>
          <w:right w:w="24" w:type="dxa"/>
        </w:tblCellMar>
        <w:tblLook w:val="04A0" w:firstRow="1" w:lastRow="0" w:firstColumn="1" w:lastColumn="0" w:noHBand="0" w:noVBand="1"/>
      </w:tblPr>
      <w:tblGrid>
        <w:gridCol w:w="2506"/>
        <w:gridCol w:w="5581"/>
        <w:gridCol w:w="1702"/>
      </w:tblGrid>
      <w:tr w:rsidR="00B93433">
        <w:trPr>
          <w:trHeight w:val="506"/>
        </w:trPr>
        <w:tc>
          <w:tcPr>
            <w:tcW w:w="2506" w:type="dxa"/>
            <w:vMerge w:val="restart"/>
            <w:tcBorders>
              <w:top w:val="nil"/>
              <w:left w:val="nil"/>
              <w:bottom w:val="single" w:sz="5" w:space="0" w:color="000000"/>
              <w:right w:val="nil"/>
            </w:tcBorders>
            <w:vAlign w:val="center"/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Verdana" w:eastAsia="Verdana" w:hAnsi="Verdana" w:cs="Verdana"/>
                <w:b/>
                <w:sz w:val="19"/>
              </w:rPr>
              <w:t>Предоставить отпуск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5581" w:type="dxa"/>
            <w:vMerge w:val="restart"/>
            <w:tcBorders>
              <w:top w:val="nil"/>
              <w:left w:val="nil"/>
              <w:bottom w:val="single" w:sz="5" w:space="0" w:color="000000"/>
              <w:right w:val="single" w:sz="8" w:space="0" w:color="000000"/>
            </w:tcBorders>
            <w:vAlign w:val="bottom"/>
          </w:tcPr>
          <w:p w:rsidR="00B93433" w:rsidRDefault="00AA581C">
            <w:pPr>
              <w:spacing w:after="92" w:line="259" w:lineRule="auto"/>
              <w:ind w:left="463" w:righ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</w:rPr>
              <w:tab/>
              <w:t xml:space="preserve"> </w:t>
            </w:r>
            <w:r>
              <w:rPr>
                <w:rFonts w:ascii="Calibri" w:eastAsia="Calibri" w:hAnsi="Calibri" w:cs="Calibri"/>
                <w:sz w:val="22"/>
              </w:rPr>
              <w:tab/>
              <w:t xml:space="preserve"> </w:t>
            </w:r>
            <w:r>
              <w:rPr>
                <w:rFonts w:ascii="Calibri" w:eastAsia="Calibri" w:hAnsi="Calibri" w:cs="Calibri"/>
                <w:sz w:val="22"/>
              </w:rPr>
              <w:tab/>
              <w:t xml:space="preserve"> </w:t>
            </w:r>
            <w:r>
              <w:rPr>
                <w:rFonts w:ascii="Calibri" w:eastAsia="Calibri" w:hAnsi="Calibri" w:cs="Calibri"/>
                <w:sz w:val="22"/>
              </w:rPr>
              <w:tab/>
              <w:t xml:space="preserve"> </w:t>
            </w:r>
          </w:p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Verdana" w:eastAsia="Verdana" w:hAnsi="Verdana" w:cs="Verdana"/>
                <w:i/>
                <w:sz w:val="19"/>
              </w:rPr>
              <w:t>Петровой Ирине Вячеславовне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1702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B93433" w:rsidRDefault="00AA581C">
            <w:pPr>
              <w:spacing w:after="0" w:line="259" w:lineRule="auto"/>
              <w:ind w:left="850" w:right="0" w:hanging="828"/>
            </w:pPr>
            <w:r>
              <w:rPr>
                <w:rFonts w:ascii="Verdana" w:eastAsia="Verdana" w:hAnsi="Verdana" w:cs="Verdana"/>
                <w:sz w:val="18"/>
              </w:rPr>
              <w:t xml:space="preserve">Табельный номер 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B93433">
        <w:trPr>
          <w:trHeight w:val="337"/>
        </w:trPr>
        <w:tc>
          <w:tcPr>
            <w:tcW w:w="0" w:type="auto"/>
            <w:vMerge/>
            <w:tcBorders>
              <w:top w:val="nil"/>
              <w:left w:val="nil"/>
              <w:bottom w:val="single" w:sz="5" w:space="0" w:color="000000"/>
              <w:right w:val="nil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5" w:space="0" w:color="000000"/>
              <w:right w:val="single" w:sz="8" w:space="0" w:color="000000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702" w:type="dxa"/>
            <w:tcBorders>
              <w:top w:val="single" w:sz="10" w:space="0" w:color="000000"/>
              <w:left w:val="single" w:sz="10" w:space="0" w:color="000000"/>
              <w:bottom w:val="single" w:sz="10" w:space="0" w:color="000000"/>
              <w:right w:val="single" w:sz="10" w:space="0" w:color="000000"/>
            </w:tcBorders>
            <w:vAlign w:val="bottom"/>
          </w:tcPr>
          <w:p w:rsidR="00B93433" w:rsidRDefault="00AA581C">
            <w:pPr>
              <w:spacing w:after="0" w:line="259" w:lineRule="auto"/>
              <w:ind w:left="22" w:right="0" w:firstLine="0"/>
              <w:jc w:val="center"/>
            </w:pPr>
            <w:r>
              <w:rPr>
                <w:rFonts w:ascii="Verdana" w:eastAsia="Verdana" w:hAnsi="Verdana" w:cs="Verdana"/>
                <w:sz w:val="18"/>
              </w:rPr>
              <w:t>00002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B93433">
        <w:trPr>
          <w:trHeight w:val="919"/>
        </w:trPr>
        <w:tc>
          <w:tcPr>
            <w:tcW w:w="2506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581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:rsidR="00B93433" w:rsidRDefault="00AA581C">
            <w:pPr>
              <w:spacing w:after="457" w:line="259" w:lineRule="auto"/>
              <w:ind w:left="785" w:right="0" w:firstLine="0"/>
              <w:jc w:val="left"/>
            </w:pPr>
            <w:r>
              <w:rPr>
                <w:rFonts w:ascii="Verdana" w:eastAsia="Verdana" w:hAnsi="Verdana" w:cs="Verdana"/>
                <w:sz w:val="12"/>
              </w:rPr>
              <w:t>фамилия, имя, отчество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  <w:p w:rsidR="00B93433" w:rsidRDefault="00AA581C">
            <w:pPr>
              <w:spacing w:after="0" w:line="259" w:lineRule="auto"/>
              <w:ind w:left="2388" w:righ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1702" w:type="dxa"/>
            <w:tcBorders>
              <w:top w:val="single" w:sz="10" w:space="0" w:color="000000"/>
              <w:left w:val="nil"/>
              <w:bottom w:val="single" w:sz="5" w:space="0" w:color="000000"/>
              <w:right w:val="nil"/>
            </w:tcBorders>
          </w:tcPr>
          <w:p w:rsidR="00B93433" w:rsidRDefault="00AA581C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B93433">
        <w:trPr>
          <w:trHeight w:val="578"/>
        </w:trPr>
        <w:tc>
          <w:tcPr>
            <w:tcW w:w="2506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581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:rsidR="00B93433" w:rsidRDefault="00AA581C">
            <w:pPr>
              <w:spacing w:after="168" w:line="259" w:lineRule="auto"/>
              <w:ind w:left="1507" w:right="0" w:firstLine="0"/>
              <w:jc w:val="left"/>
            </w:pPr>
            <w:r>
              <w:rPr>
                <w:rFonts w:ascii="Verdana" w:eastAsia="Verdana" w:hAnsi="Verdana" w:cs="Verdana"/>
                <w:sz w:val="12"/>
              </w:rPr>
              <w:t>структурное подразделение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  <w:p w:rsidR="00B93433" w:rsidRDefault="00AA581C">
            <w:pPr>
              <w:spacing w:after="0" w:line="259" w:lineRule="auto"/>
              <w:ind w:left="991" w:right="0" w:firstLine="0"/>
              <w:jc w:val="left"/>
            </w:pPr>
            <w:r>
              <w:rPr>
                <w:rFonts w:ascii="Verdana" w:eastAsia="Verdana" w:hAnsi="Verdana" w:cs="Verdana"/>
                <w:sz w:val="19"/>
              </w:rPr>
              <w:t>Главный бухгалтер - кассир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1702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:rsidR="00B93433" w:rsidRDefault="00B93433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B93433" w:rsidRDefault="00AA581C">
      <w:pPr>
        <w:spacing w:after="66" w:line="259" w:lineRule="auto"/>
        <w:ind w:left="0" w:right="45" w:firstLine="0"/>
        <w:jc w:val="center"/>
      </w:pPr>
      <w:r>
        <w:rPr>
          <w:rFonts w:ascii="Verdana" w:eastAsia="Verdana" w:hAnsi="Verdana" w:cs="Verdana"/>
          <w:sz w:val="12"/>
        </w:rPr>
        <w:t>должность (специальность, профессия)</w:t>
      </w: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AA581C">
      <w:pPr>
        <w:tabs>
          <w:tab w:val="center" w:pos="1218"/>
          <w:tab w:val="center" w:pos="5631"/>
          <w:tab w:val="center" w:pos="7358"/>
          <w:tab w:val="center" w:pos="8087"/>
          <w:tab w:val="center" w:pos="8517"/>
          <w:tab w:val="center" w:pos="8944"/>
          <w:tab w:val="center" w:pos="9360"/>
        </w:tabs>
        <w:spacing w:after="45" w:line="252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sz w:val="19"/>
        </w:rPr>
        <w:t>за период работы с</w:t>
      </w:r>
      <w:r>
        <w:rPr>
          <w:rFonts w:ascii="Calibri" w:eastAsia="Calibri" w:hAnsi="Calibri" w:cs="Calibri"/>
          <w:sz w:val="22"/>
          <w:u w:val="single" w:color="000000"/>
        </w:rPr>
        <w:t xml:space="preserve"> </w:t>
      </w:r>
      <w:r>
        <w:rPr>
          <w:rFonts w:ascii="Calibri" w:eastAsia="Calibri" w:hAnsi="Calibri" w:cs="Calibri"/>
          <w:sz w:val="22"/>
          <w:u w:val="single" w:color="000000"/>
        </w:rPr>
        <w:tab/>
      </w:r>
      <w:r>
        <w:rPr>
          <w:rFonts w:ascii="Verdana" w:eastAsia="Verdana" w:hAnsi="Verdana" w:cs="Verdana"/>
          <w:sz w:val="19"/>
        </w:rPr>
        <w:t>по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  <w:u w:val="single" w:color="000000"/>
        </w:rPr>
        <w:t xml:space="preserve"> </w:t>
      </w:r>
      <w:r>
        <w:rPr>
          <w:rFonts w:ascii="Calibri" w:eastAsia="Calibri" w:hAnsi="Calibri" w:cs="Calibri"/>
          <w:sz w:val="22"/>
          <w:u w:val="single" w:color="000000"/>
        </w:rPr>
        <w:tab/>
        <w:t xml:space="preserve"> </w:t>
      </w:r>
      <w:r>
        <w:rPr>
          <w:rFonts w:ascii="Calibri" w:eastAsia="Calibri" w:hAnsi="Calibri" w:cs="Calibri"/>
          <w:sz w:val="22"/>
          <w:u w:val="single" w:color="000000"/>
        </w:rPr>
        <w:tab/>
        <w:t xml:space="preserve"> </w:t>
      </w:r>
      <w:r>
        <w:rPr>
          <w:rFonts w:ascii="Calibri" w:eastAsia="Calibri" w:hAnsi="Calibri" w:cs="Calibri"/>
          <w:sz w:val="22"/>
          <w:u w:val="single" w:color="000000"/>
        </w:rPr>
        <w:tab/>
        <w:t xml:space="preserve"> </w:t>
      </w:r>
      <w:r>
        <w:rPr>
          <w:rFonts w:ascii="Calibri" w:eastAsia="Calibri" w:hAnsi="Calibri" w:cs="Calibri"/>
          <w:sz w:val="22"/>
          <w:u w:val="single" w:color="000000"/>
        </w:rPr>
        <w:tab/>
        <w:t xml:space="preserve"> </w:t>
      </w:r>
      <w:r>
        <w:rPr>
          <w:rFonts w:ascii="Calibri" w:eastAsia="Calibri" w:hAnsi="Calibri" w:cs="Calibri"/>
          <w:sz w:val="22"/>
          <w:u w:val="single" w:color="000000"/>
        </w:rPr>
        <w:tab/>
      </w: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AA581C">
      <w:pPr>
        <w:spacing w:after="85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tbl>
      <w:tblPr>
        <w:tblStyle w:val="TableGrid"/>
        <w:tblpPr w:vertAnchor="text" w:tblpX="5115" w:tblpY="-118"/>
        <w:tblOverlap w:val="never"/>
        <w:tblW w:w="799" w:type="dxa"/>
        <w:tblInd w:w="0" w:type="dxa"/>
        <w:tblCellMar>
          <w:top w:w="65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799"/>
      </w:tblGrid>
      <w:tr w:rsidR="00B93433">
        <w:trPr>
          <w:trHeight w:val="314"/>
        </w:trPr>
        <w:tc>
          <w:tcPr>
            <w:tcW w:w="799" w:type="dxa"/>
            <w:tcBorders>
              <w:top w:val="single" w:sz="10" w:space="0" w:color="000000"/>
              <w:left w:val="single" w:sz="10" w:space="0" w:color="000000"/>
              <w:bottom w:val="single" w:sz="10" w:space="0" w:color="000000"/>
              <w:right w:val="single" w:sz="10" w:space="0" w:color="000000"/>
            </w:tcBorders>
          </w:tcPr>
          <w:p w:rsidR="00B93433" w:rsidRDefault="00AA581C">
            <w:pPr>
              <w:spacing w:after="0" w:line="259" w:lineRule="auto"/>
              <w:ind w:left="47" w:right="0" w:firstLine="0"/>
              <w:jc w:val="center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</w:tbl>
    <w:p w:rsidR="00B93433" w:rsidRDefault="00AA581C">
      <w:pPr>
        <w:tabs>
          <w:tab w:val="center" w:pos="8087"/>
        </w:tabs>
        <w:spacing w:after="3" w:line="252" w:lineRule="auto"/>
        <w:ind w:left="-15" w:right="0" w:firstLine="0"/>
        <w:jc w:val="left"/>
      </w:pPr>
      <w:r>
        <w:rPr>
          <w:rFonts w:ascii="Verdana" w:eastAsia="Verdana" w:hAnsi="Verdana" w:cs="Verdana"/>
          <w:sz w:val="19"/>
        </w:rPr>
        <w:t xml:space="preserve">А. ежегодный основной оплачиваемый отпуск </w:t>
      </w:r>
      <w:proofErr w:type="gramStart"/>
      <w:r>
        <w:rPr>
          <w:rFonts w:ascii="Verdana" w:eastAsia="Verdana" w:hAnsi="Verdana" w:cs="Verdana"/>
          <w:sz w:val="19"/>
        </w:rPr>
        <w:t>на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Verdana" w:eastAsia="Verdana" w:hAnsi="Verdana" w:cs="Verdana"/>
          <w:sz w:val="19"/>
        </w:rPr>
        <w:t>календарных дней</w:t>
      </w:r>
      <w:proofErr w:type="gramEnd"/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B93433" w:rsidRDefault="00AA581C">
      <w:pPr>
        <w:spacing w:after="39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B93433" w:rsidRDefault="00AA581C">
      <w:pPr>
        <w:tabs>
          <w:tab w:val="center" w:pos="905"/>
          <w:tab w:val="center" w:pos="4488"/>
          <w:tab w:val="center" w:pos="5115"/>
          <w:tab w:val="center" w:pos="5514"/>
          <w:tab w:val="center" w:pos="5915"/>
          <w:tab w:val="center" w:pos="7358"/>
          <w:tab w:val="center" w:pos="8087"/>
          <w:tab w:val="center" w:pos="8517"/>
          <w:tab w:val="center" w:pos="8944"/>
          <w:tab w:val="center" w:pos="9360"/>
        </w:tabs>
        <w:spacing w:after="3" w:line="252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proofErr w:type="gramStart"/>
      <w:r>
        <w:rPr>
          <w:rFonts w:ascii="Verdana" w:eastAsia="Verdana" w:hAnsi="Verdana" w:cs="Verdana"/>
          <w:sz w:val="19"/>
        </w:rPr>
        <w:t>с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  <w:u w:val="single" w:color="000000"/>
        </w:rPr>
        <w:t xml:space="preserve"> </w:t>
      </w:r>
      <w:r>
        <w:rPr>
          <w:rFonts w:ascii="Calibri" w:eastAsia="Calibri" w:hAnsi="Calibri" w:cs="Calibri"/>
          <w:sz w:val="22"/>
          <w:u w:val="single" w:color="000000"/>
        </w:rPr>
        <w:tab/>
      </w:r>
      <w:proofErr w:type="gramEnd"/>
      <w:r>
        <w:rPr>
          <w:rFonts w:ascii="Verdana" w:eastAsia="Verdana" w:hAnsi="Verdana" w:cs="Verdana"/>
          <w:sz w:val="19"/>
        </w:rPr>
        <w:t>по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B93433" w:rsidRDefault="00AA581C">
      <w:pPr>
        <w:spacing w:after="41" w:line="259" w:lineRule="auto"/>
        <w:ind w:left="5115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2432685" cy="7620"/>
                <wp:effectExtent l="0" t="0" r="0" b="0"/>
                <wp:docPr id="30063" name="Group 300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32685" cy="7620"/>
                          <a:chOff x="0" y="0"/>
                          <a:chExt cx="2432685" cy="7620"/>
                        </a:xfrm>
                      </wpg:grpSpPr>
                      <wps:wsp>
                        <wps:cNvPr id="32511" name="Shape 32511"/>
                        <wps:cNvSpPr/>
                        <wps:spPr>
                          <a:xfrm>
                            <a:off x="0" y="0"/>
                            <a:ext cx="25450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4508" h="9144">
                                <a:moveTo>
                                  <a:pt x="0" y="0"/>
                                </a:moveTo>
                                <a:lnTo>
                                  <a:pt x="254508" y="0"/>
                                </a:lnTo>
                                <a:lnTo>
                                  <a:pt x="25450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12" name="Shape 32512"/>
                        <wps:cNvSpPr/>
                        <wps:spPr>
                          <a:xfrm>
                            <a:off x="254508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13" name="Shape 32513"/>
                        <wps:cNvSpPr/>
                        <wps:spPr>
                          <a:xfrm>
                            <a:off x="262128" y="0"/>
                            <a:ext cx="2453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5364" h="9144">
                                <a:moveTo>
                                  <a:pt x="0" y="0"/>
                                </a:moveTo>
                                <a:lnTo>
                                  <a:pt x="245364" y="0"/>
                                </a:lnTo>
                                <a:lnTo>
                                  <a:pt x="2453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14" name="Shape 32514"/>
                        <wps:cNvSpPr/>
                        <wps:spPr>
                          <a:xfrm>
                            <a:off x="507492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15" name="Shape 32515"/>
                        <wps:cNvSpPr/>
                        <wps:spPr>
                          <a:xfrm>
                            <a:off x="515112" y="0"/>
                            <a:ext cx="90860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609" h="9144">
                                <a:moveTo>
                                  <a:pt x="0" y="0"/>
                                </a:moveTo>
                                <a:lnTo>
                                  <a:pt x="908609" y="0"/>
                                </a:lnTo>
                                <a:lnTo>
                                  <a:pt x="90860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16" name="Shape 32516"/>
                        <wps:cNvSpPr/>
                        <wps:spPr>
                          <a:xfrm>
                            <a:off x="1423797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17" name="Shape 32517"/>
                        <wps:cNvSpPr/>
                        <wps:spPr>
                          <a:xfrm>
                            <a:off x="1431417" y="0"/>
                            <a:ext cx="45567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5676" h="9144">
                                <a:moveTo>
                                  <a:pt x="0" y="0"/>
                                </a:moveTo>
                                <a:lnTo>
                                  <a:pt x="455676" y="0"/>
                                </a:lnTo>
                                <a:lnTo>
                                  <a:pt x="45567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18" name="Shape 32518"/>
                        <wps:cNvSpPr/>
                        <wps:spPr>
                          <a:xfrm>
                            <a:off x="188709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19" name="Shape 32519"/>
                        <wps:cNvSpPr/>
                        <wps:spPr>
                          <a:xfrm>
                            <a:off x="1894713" y="0"/>
                            <a:ext cx="26517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76" h="9144">
                                <a:moveTo>
                                  <a:pt x="0" y="0"/>
                                </a:moveTo>
                                <a:lnTo>
                                  <a:pt x="265176" y="0"/>
                                </a:lnTo>
                                <a:lnTo>
                                  <a:pt x="26517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20" name="Shape 32520"/>
                        <wps:cNvSpPr/>
                        <wps:spPr>
                          <a:xfrm>
                            <a:off x="2159889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21" name="Shape 32521"/>
                        <wps:cNvSpPr/>
                        <wps:spPr>
                          <a:xfrm>
                            <a:off x="2167509" y="0"/>
                            <a:ext cx="26517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76" h="9144">
                                <a:moveTo>
                                  <a:pt x="0" y="0"/>
                                </a:moveTo>
                                <a:lnTo>
                                  <a:pt x="265176" y="0"/>
                                </a:lnTo>
                                <a:lnTo>
                                  <a:pt x="26517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063" style="width:191.55pt;height:0.599976pt;mso-position-horizontal-relative:char;mso-position-vertical-relative:line" coordsize="24326,76">
                <v:shape id="Shape 32522" style="position:absolute;width:2545;height:91;left:0;top:0;" coordsize="254508,9144" path="m0,0l254508,0l254508,9144l0,9144l0,0">
                  <v:stroke weight="0pt" endcap="flat" joinstyle="miter" miterlimit="10" on="false" color="#000000" opacity="0"/>
                  <v:fill on="true" color="#000000"/>
                </v:shape>
                <v:shape id="Shape 32523" style="position:absolute;width:91;height:91;left:2545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32524" style="position:absolute;width:2453;height:91;left:2621;top:0;" coordsize="245364,9144" path="m0,0l245364,0l245364,9144l0,9144l0,0">
                  <v:stroke weight="0pt" endcap="flat" joinstyle="miter" miterlimit="10" on="false" color="#000000" opacity="0"/>
                  <v:fill on="true" color="#000000"/>
                </v:shape>
                <v:shape id="Shape 32525" style="position:absolute;width:91;height:91;left:5074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32526" style="position:absolute;width:9086;height:91;left:5151;top:0;" coordsize="908609,9144" path="m0,0l908609,0l908609,9144l0,9144l0,0">
                  <v:stroke weight="0pt" endcap="flat" joinstyle="miter" miterlimit="10" on="false" color="#000000" opacity="0"/>
                  <v:fill on="true" color="#000000"/>
                </v:shape>
                <v:shape id="Shape 32527" style="position:absolute;width:91;height:91;left:14237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32528" style="position:absolute;width:4556;height:91;left:14314;top:0;" coordsize="455676,9144" path="m0,0l455676,0l455676,9144l0,9144l0,0">
                  <v:stroke weight="0pt" endcap="flat" joinstyle="miter" miterlimit="10" on="false" color="#000000" opacity="0"/>
                  <v:fill on="true" color="#000000"/>
                </v:shape>
                <v:shape id="Shape 32529" style="position:absolute;width:91;height:91;left:18870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32530" style="position:absolute;width:2651;height:91;left:18947;top:0;" coordsize="265176,9144" path="m0,0l265176,0l265176,9144l0,9144l0,0">
                  <v:stroke weight="0pt" endcap="flat" joinstyle="miter" miterlimit="10" on="false" color="#000000" opacity="0"/>
                  <v:fill on="true" color="#000000"/>
                </v:shape>
                <v:shape id="Shape 32531" style="position:absolute;width:91;height:91;left:21598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32532" style="position:absolute;width:2651;height:91;left:21675;top:0;" coordsize="265176,9144" path="m0,0l265176,0l265176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B93433" w:rsidRDefault="00AA581C">
      <w:pPr>
        <w:spacing w:after="81" w:line="252" w:lineRule="auto"/>
        <w:ind w:left="818" w:right="1590" w:hanging="833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Verdana" w:eastAsia="Verdana" w:hAnsi="Verdana" w:cs="Verdana"/>
          <w:sz w:val="19"/>
        </w:rPr>
        <w:t>основание: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Verdana" w:eastAsia="Verdana" w:hAnsi="Verdana" w:cs="Verdana"/>
          <w:sz w:val="19"/>
        </w:rPr>
        <w:t>Заявление</w:t>
      </w: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AA581C">
      <w:pPr>
        <w:tabs>
          <w:tab w:val="center" w:pos="955"/>
          <w:tab w:val="center" w:pos="1956"/>
          <w:tab w:val="center" w:pos="2185"/>
          <w:tab w:val="center" w:pos="2441"/>
          <w:tab w:val="center" w:pos="2943"/>
          <w:tab w:val="center" w:pos="4371"/>
          <w:tab w:val="center" w:pos="5115"/>
          <w:tab w:val="center" w:pos="5915"/>
          <w:tab w:val="center" w:pos="7358"/>
          <w:tab w:val="center" w:pos="8087"/>
        </w:tabs>
        <w:spacing w:after="19" w:line="259" w:lineRule="auto"/>
        <w:ind w:left="-15" w:right="0" w:firstLine="0"/>
        <w:jc w:val="left"/>
      </w:pPr>
      <w:r>
        <w:rPr>
          <w:rFonts w:ascii="Verdana" w:eastAsia="Verdana" w:hAnsi="Verdana" w:cs="Verdana"/>
          <w:sz w:val="16"/>
        </w:rPr>
        <w:t>и (или)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B93433" w:rsidRDefault="00AA581C">
      <w:pPr>
        <w:spacing w:after="17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B93433" w:rsidRDefault="00AA581C">
      <w:pPr>
        <w:pStyle w:val="2"/>
        <w:tabs>
          <w:tab w:val="center" w:pos="2578"/>
        </w:tabs>
        <w:spacing w:after="0"/>
        <w:ind w:right="0"/>
      </w:pPr>
      <w:r>
        <w:rPr>
          <w:b w:val="0"/>
          <w:sz w:val="20"/>
        </w:rPr>
        <w:t>Б.</w:t>
      </w:r>
      <w:r>
        <w:rPr>
          <w:rFonts w:ascii="Calibri" w:eastAsia="Calibri" w:hAnsi="Calibri" w:cs="Calibri"/>
          <w:b w:val="0"/>
          <w:sz w:val="22"/>
        </w:rPr>
        <w:t xml:space="preserve"> </w:t>
      </w:r>
      <w:r>
        <w:rPr>
          <w:rFonts w:ascii="Calibri" w:eastAsia="Calibri" w:hAnsi="Calibri" w:cs="Calibri"/>
          <w:b w:val="0"/>
          <w:sz w:val="22"/>
        </w:rPr>
        <w:tab/>
      </w:r>
      <w:r>
        <w:rPr>
          <w:b w:val="0"/>
          <w:sz w:val="20"/>
          <w:u w:val="single" w:color="000000"/>
        </w:rPr>
        <w:t>Отпуск без сохранения оплаты</w:t>
      </w:r>
      <w:r>
        <w:rPr>
          <w:rFonts w:ascii="Calibri" w:eastAsia="Calibri" w:hAnsi="Calibri" w:cs="Calibri"/>
          <w:b w:val="0"/>
          <w:sz w:val="22"/>
        </w:rPr>
        <w:t xml:space="preserve"> </w:t>
      </w:r>
    </w:p>
    <w:p w:rsidR="00B93433" w:rsidRDefault="00AA581C">
      <w:pPr>
        <w:spacing w:after="28" w:line="259" w:lineRule="auto"/>
        <w:ind w:left="955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609590" cy="7620"/>
                <wp:effectExtent l="0" t="0" r="0" b="0"/>
                <wp:docPr id="30064" name="Group 300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9590" cy="7620"/>
                          <a:chOff x="0" y="0"/>
                          <a:chExt cx="5609590" cy="7620"/>
                        </a:xfrm>
                      </wpg:grpSpPr>
                      <wps:wsp>
                        <wps:cNvPr id="32533" name="Shape 32533"/>
                        <wps:cNvSpPr/>
                        <wps:spPr>
                          <a:xfrm>
                            <a:off x="0" y="0"/>
                            <a:ext cx="560959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9590" h="9144">
                                <a:moveTo>
                                  <a:pt x="0" y="0"/>
                                </a:moveTo>
                                <a:lnTo>
                                  <a:pt x="5609590" y="0"/>
                                </a:lnTo>
                                <a:lnTo>
                                  <a:pt x="560959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064" style="width:441.7pt;height:0.599976pt;mso-position-horizontal-relative:char;mso-position-vertical-relative:line" coordsize="56095,76">
                <v:shape id="Shape 32534" style="position:absolute;width:56095;height:91;left:0;top:0;" coordsize="5609590,9144" path="m0,0l5609590,0l5609590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B93433" w:rsidRDefault="00AA581C">
      <w:pPr>
        <w:spacing w:after="0" w:line="259" w:lineRule="auto"/>
        <w:ind w:left="1743" w:right="0"/>
        <w:jc w:val="left"/>
      </w:pPr>
      <w:r>
        <w:rPr>
          <w:rFonts w:ascii="Verdana" w:eastAsia="Verdana" w:hAnsi="Verdana" w:cs="Verdana"/>
          <w:sz w:val="12"/>
        </w:rPr>
        <w:t>ежегодный дополнительный оплачиваемый отпуск, учебный, без сохранения заработной платы и другие (указать)</w:t>
      </w: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AA581C">
      <w:pPr>
        <w:spacing w:after="7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tbl>
      <w:tblPr>
        <w:tblStyle w:val="TableGrid"/>
        <w:tblpPr w:vertAnchor="text" w:tblpX="4371" w:tblpY="-99"/>
        <w:tblOverlap w:val="never"/>
        <w:tblW w:w="744" w:type="dxa"/>
        <w:tblInd w:w="0" w:type="dxa"/>
        <w:tblCellMar>
          <w:top w:w="77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744"/>
      </w:tblGrid>
      <w:tr w:rsidR="00B93433">
        <w:trPr>
          <w:trHeight w:val="302"/>
        </w:trPr>
        <w:tc>
          <w:tcPr>
            <w:tcW w:w="744" w:type="dxa"/>
            <w:tcBorders>
              <w:top w:val="single" w:sz="10" w:space="0" w:color="000000"/>
              <w:left w:val="single" w:sz="10" w:space="0" w:color="000000"/>
              <w:bottom w:val="single" w:sz="10" w:space="0" w:color="000000"/>
              <w:right w:val="single" w:sz="10" w:space="0" w:color="000000"/>
            </w:tcBorders>
          </w:tcPr>
          <w:p w:rsidR="00B93433" w:rsidRDefault="00AA581C">
            <w:pPr>
              <w:spacing w:after="0" w:line="259" w:lineRule="auto"/>
              <w:ind w:left="0" w:right="4" w:firstLine="0"/>
              <w:jc w:val="center"/>
            </w:pPr>
            <w:r>
              <w:rPr>
                <w:rFonts w:ascii="Verdana" w:eastAsia="Verdana" w:hAnsi="Verdana" w:cs="Verdana"/>
                <w:sz w:val="19"/>
              </w:rPr>
              <w:lastRenderedPageBreak/>
              <w:t>4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</w:tbl>
    <w:p w:rsidR="00B93433" w:rsidRDefault="00AA581C">
      <w:pPr>
        <w:spacing w:after="3" w:line="342" w:lineRule="auto"/>
        <w:ind w:left="854" w:right="1590" w:hanging="146"/>
        <w:jc w:val="left"/>
      </w:pPr>
      <w:proofErr w:type="gramStart"/>
      <w:r>
        <w:rPr>
          <w:rFonts w:ascii="Verdana" w:eastAsia="Verdana" w:hAnsi="Verdana" w:cs="Verdana"/>
          <w:sz w:val="20"/>
        </w:rPr>
        <w:t>на</w:t>
      </w:r>
      <w:r>
        <w:rPr>
          <w:rFonts w:ascii="Calibri" w:eastAsia="Calibri" w:hAnsi="Calibri" w:cs="Calibri"/>
          <w:sz w:val="22"/>
        </w:rPr>
        <w:t xml:space="preserve">  </w:t>
      </w:r>
      <w:r>
        <w:rPr>
          <w:rFonts w:ascii="Calibri" w:eastAsia="Calibri" w:hAnsi="Calibri" w:cs="Calibri"/>
          <w:sz w:val="22"/>
        </w:rPr>
        <w:tab/>
      </w:r>
      <w:proofErr w:type="gramEnd"/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Verdana" w:eastAsia="Verdana" w:hAnsi="Verdana" w:cs="Verdana"/>
          <w:sz w:val="19"/>
        </w:rPr>
        <w:t>календарных дней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Verdana" w:eastAsia="Verdana" w:hAnsi="Verdana" w:cs="Verdana"/>
          <w:sz w:val="19"/>
        </w:rPr>
        <w:t>с</w:t>
      </w:r>
      <w:r>
        <w:rPr>
          <w:rFonts w:ascii="Calibri" w:eastAsia="Calibri" w:hAnsi="Calibri" w:cs="Calibri"/>
          <w:sz w:val="22"/>
          <w:u w:val="single" w:color="000000"/>
        </w:rPr>
        <w:t xml:space="preserve"> </w:t>
      </w:r>
      <w:r>
        <w:rPr>
          <w:rFonts w:ascii="Verdana" w:eastAsia="Verdana" w:hAnsi="Verdana" w:cs="Verdana"/>
          <w:sz w:val="19"/>
          <w:u w:val="single" w:color="000000"/>
        </w:rPr>
        <w:t>"27" апреля 2026 г.</w:t>
      </w:r>
      <w:r>
        <w:rPr>
          <w:rFonts w:ascii="Calibri" w:eastAsia="Calibri" w:hAnsi="Calibri" w:cs="Calibri"/>
          <w:sz w:val="22"/>
          <w:u w:val="single" w:color="000000"/>
        </w:rPr>
        <w:t xml:space="preserve"> </w:t>
      </w:r>
      <w:r>
        <w:rPr>
          <w:rFonts w:ascii="Calibri" w:eastAsia="Calibri" w:hAnsi="Calibri" w:cs="Calibri"/>
          <w:sz w:val="22"/>
          <w:u w:val="single" w:color="000000"/>
        </w:rPr>
        <w:tab/>
      </w:r>
      <w:r>
        <w:rPr>
          <w:rFonts w:ascii="Verdana" w:eastAsia="Verdana" w:hAnsi="Verdana" w:cs="Verdana"/>
          <w:sz w:val="19"/>
        </w:rPr>
        <w:t>по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sz w:val="19"/>
        </w:rPr>
        <w:t>"30" апреля 2026 г.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B93433" w:rsidRDefault="00AA581C">
      <w:pPr>
        <w:spacing w:after="70" w:line="259" w:lineRule="auto"/>
        <w:ind w:left="5115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2432685" cy="7620"/>
                <wp:effectExtent l="0" t="0" r="0" b="0"/>
                <wp:docPr id="30065" name="Group 300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32685" cy="7620"/>
                          <a:chOff x="0" y="0"/>
                          <a:chExt cx="2432685" cy="7620"/>
                        </a:xfrm>
                      </wpg:grpSpPr>
                      <wps:wsp>
                        <wps:cNvPr id="32535" name="Shape 32535"/>
                        <wps:cNvSpPr/>
                        <wps:spPr>
                          <a:xfrm>
                            <a:off x="0" y="0"/>
                            <a:ext cx="50749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7492" h="9144">
                                <a:moveTo>
                                  <a:pt x="0" y="0"/>
                                </a:moveTo>
                                <a:lnTo>
                                  <a:pt x="507492" y="0"/>
                                </a:lnTo>
                                <a:lnTo>
                                  <a:pt x="50749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6" name="Shape 32536"/>
                        <wps:cNvSpPr/>
                        <wps:spPr>
                          <a:xfrm>
                            <a:off x="507492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7" name="Shape 32537"/>
                        <wps:cNvSpPr/>
                        <wps:spPr>
                          <a:xfrm>
                            <a:off x="515112" y="0"/>
                            <a:ext cx="90860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609" h="9144">
                                <a:moveTo>
                                  <a:pt x="0" y="0"/>
                                </a:moveTo>
                                <a:lnTo>
                                  <a:pt x="908609" y="0"/>
                                </a:lnTo>
                                <a:lnTo>
                                  <a:pt x="90860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8" name="Shape 32538"/>
                        <wps:cNvSpPr/>
                        <wps:spPr>
                          <a:xfrm>
                            <a:off x="1423797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9" name="Shape 32539"/>
                        <wps:cNvSpPr/>
                        <wps:spPr>
                          <a:xfrm>
                            <a:off x="1431417" y="0"/>
                            <a:ext cx="45567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5676" h="9144">
                                <a:moveTo>
                                  <a:pt x="0" y="0"/>
                                </a:moveTo>
                                <a:lnTo>
                                  <a:pt x="455676" y="0"/>
                                </a:lnTo>
                                <a:lnTo>
                                  <a:pt x="45567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0" name="Shape 32540"/>
                        <wps:cNvSpPr/>
                        <wps:spPr>
                          <a:xfrm>
                            <a:off x="188709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1" name="Shape 32541"/>
                        <wps:cNvSpPr/>
                        <wps:spPr>
                          <a:xfrm>
                            <a:off x="1894713" y="0"/>
                            <a:ext cx="26517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76" h="9144">
                                <a:moveTo>
                                  <a:pt x="0" y="0"/>
                                </a:moveTo>
                                <a:lnTo>
                                  <a:pt x="265176" y="0"/>
                                </a:lnTo>
                                <a:lnTo>
                                  <a:pt x="26517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2" name="Shape 32542"/>
                        <wps:cNvSpPr/>
                        <wps:spPr>
                          <a:xfrm>
                            <a:off x="2159889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3" name="Shape 32543"/>
                        <wps:cNvSpPr/>
                        <wps:spPr>
                          <a:xfrm>
                            <a:off x="2167509" y="0"/>
                            <a:ext cx="26517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76" h="9144">
                                <a:moveTo>
                                  <a:pt x="0" y="0"/>
                                </a:moveTo>
                                <a:lnTo>
                                  <a:pt x="265176" y="0"/>
                                </a:lnTo>
                                <a:lnTo>
                                  <a:pt x="26517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065" style="width:191.55pt;height:0.599976pt;mso-position-horizontal-relative:char;mso-position-vertical-relative:line" coordsize="24326,76">
                <v:shape id="Shape 32544" style="position:absolute;width:5074;height:91;left:0;top:0;" coordsize="507492,9144" path="m0,0l507492,0l507492,9144l0,9144l0,0">
                  <v:stroke weight="0pt" endcap="flat" joinstyle="miter" miterlimit="10" on="false" color="#000000" opacity="0"/>
                  <v:fill on="true" color="#000000"/>
                </v:shape>
                <v:shape id="Shape 32545" style="position:absolute;width:91;height:91;left:5074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32546" style="position:absolute;width:9086;height:91;left:5151;top:0;" coordsize="908609,9144" path="m0,0l908609,0l908609,9144l0,9144l0,0">
                  <v:stroke weight="0pt" endcap="flat" joinstyle="miter" miterlimit="10" on="false" color="#000000" opacity="0"/>
                  <v:fill on="true" color="#000000"/>
                </v:shape>
                <v:shape id="Shape 32547" style="position:absolute;width:91;height:91;left:14237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32548" style="position:absolute;width:4556;height:91;left:14314;top:0;" coordsize="455676,9144" path="m0,0l455676,0l455676,9144l0,9144l0,0">
                  <v:stroke weight="0pt" endcap="flat" joinstyle="miter" miterlimit="10" on="false" color="#000000" opacity="0"/>
                  <v:fill on="true" color="#000000"/>
                </v:shape>
                <v:shape id="Shape 32549" style="position:absolute;width:91;height:91;left:18870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32550" style="position:absolute;width:2651;height:91;left:18947;top:0;" coordsize="265176,9144" path="m0,0l265176,0l265176,9144l0,9144l0,0">
                  <v:stroke weight="0pt" endcap="flat" joinstyle="miter" miterlimit="10" on="false" color="#000000" opacity="0"/>
                  <v:fill on="true" color="#000000"/>
                </v:shape>
                <v:shape id="Shape 32551" style="position:absolute;width:91;height:91;left:21598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32552" style="position:absolute;width:2651;height:91;left:21675;top:0;" coordsize="265176,9144" path="m0,0l265176,0l265176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B93433" w:rsidRDefault="00AA581C">
      <w:pPr>
        <w:spacing w:after="67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tbl>
      <w:tblPr>
        <w:tblStyle w:val="TableGrid"/>
        <w:tblpPr w:vertAnchor="text" w:tblpX="4371" w:tblpY="-109"/>
        <w:tblOverlap w:val="never"/>
        <w:tblW w:w="744" w:type="dxa"/>
        <w:tblInd w:w="0" w:type="dxa"/>
        <w:tblCellMar>
          <w:top w:w="82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744"/>
      </w:tblGrid>
      <w:tr w:rsidR="00B93433">
        <w:trPr>
          <w:trHeight w:val="312"/>
        </w:trPr>
        <w:tc>
          <w:tcPr>
            <w:tcW w:w="744" w:type="dxa"/>
            <w:tcBorders>
              <w:top w:val="single" w:sz="10" w:space="0" w:color="000000"/>
              <w:left w:val="single" w:sz="10" w:space="0" w:color="000000"/>
              <w:bottom w:val="single" w:sz="10" w:space="0" w:color="000000"/>
              <w:right w:val="single" w:sz="10" w:space="0" w:color="000000"/>
            </w:tcBorders>
          </w:tcPr>
          <w:p w:rsidR="00B93433" w:rsidRDefault="00AA581C">
            <w:pPr>
              <w:spacing w:after="0" w:line="259" w:lineRule="auto"/>
              <w:ind w:left="0" w:right="4" w:firstLine="0"/>
              <w:jc w:val="center"/>
            </w:pPr>
            <w:r>
              <w:rPr>
                <w:rFonts w:ascii="Verdana" w:eastAsia="Verdana" w:hAnsi="Verdana" w:cs="Verdana"/>
                <w:sz w:val="19"/>
              </w:rPr>
              <w:t>4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</w:tbl>
    <w:p w:rsidR="00B93433" w:rsidRDefault="00AA581C">
      <w:pPr>
        <w:spacing w:after="3" w:line="329" w:lineRule="auto"/>
        <w:ind w:left="839" w:right="1590" w:hanging="854"/>
        <w:jc w:val="left"/>
      </w:pPr>
      <w:r>
        <w:rPr>
          <w:rFonts w:ascii="Verdana" w:eastAsia="Verdana" w:hAnsi="Verdana" w:cs="Verdana"/>
          <w:sz w:val="20"/>
        </w:rPr>
        <w:t>В.    Всего отпуск на</w:t>
      </w:r>
      <w:r>
        <w:rPr>
          <w:rFonts w:ascii="Calibri" w:eastAsia="Calibri" w:hAnsi="Calibri" w:cs="Calibri"/>
          <w:sz w:val="22"/>
        </w:rPr>
        <w:t xml:space="preserve">    </w:t>
      </w:r>
      <w:r>
        <w:rPr>
          <w:rFonts w:ascii="Verdana" w:eastAsia="Verdana" w:hAnsi="Verdana" w:cs="Verdana"/>
          <w:sz w:val="19"/>
        </w:rPr>
        <w:t>календарных дней</w:t>
      </w:r>
      <w:r>
        <w:rPr>
          <w:rFonts w:ascii="Calibri" w:eastAsia="Calibri" w:hAnsi="Calibri" w:cs="Calibri"/>
          <w:sz w:val="22"/>
        </w:rPr>
        <w:t xml:space="preserve">   </w:t>
      </w:r>
      <w:r>
        <w:rPr>
          <w:rFonts w:ascii="Verdana" w:eastAsia="Verdana" w:hAnsi="Verdana" w:cs="Verdana"/>
          <w:sz w:val="19"/>
        </w:rPr>
        <w:t>с</w:t>
      </w:r>
      <w:r>
        <w:rPr>
          <w:rFonts w:ascii="Calibri" w:eastAsia="Calibri" w:hAnsi="Calibri" w:cs="Calibri"/>
          <w:sz w:val="22"/>
          <w:u w:val="single" w:color="000000"/>
        </w:rPr>
        <w:t xml:space="preserve"> </w:t>
      </w:r>
      <w:r>
        <w:rPr>
          <w:rFonts w:ascii="Verdana" w:eastAsia="Verdana" w:hAnsi="Verdana" w:cs="Verdana"/>
          <w:sz w:val="19"/>
          <w:u w:val="single" w:color="000000"/>
        </w:rPr>
        <w:t>"27" апреля 2026 г.</w:t>
      </w:r>
      <w:r>
        <w:rPr>
          <w:rFonts w:ascii="Calibri" w:eastAsia="Calibri" w:hAnsi="Calibri" w:cs="Calibri"/>
          <w:sz w:val="22"/>
          <w:u w:val="single" w:color="000000"/>
        </w:rPr>
        <w:t xml:space="preserve"> </w:t>
      </w:r>
      <w:r>
        <w:rPr>
          <w:rFonts w:ascii="Verdana" w:eastAsia="Verdana" w:hAnsi="Verdana" w:cs="Verdana"/>
          <w:sz w:val="19"/>
        </w:rPr>
        <w:t>по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Verdana" w:eastAsia="Verdana" w:hAnsi="Verdana" w:cs="Verdana"/>
          <w:sz w:val="19"/>
        </w:rPr>
        <w:t>"30" апреля 2026 г.</w:t>
      </w:r>
      <w:r>
        <w:rPr>
          <w:rFonts w:ascii="Calibri" w:eastAsia="Calibri" w:hAnsi="Calibri" w:cs="Calibri"/>
          <w:sz w:val="22"/>
        </w:rPr>
        <w:t xml:space="preserve">      </w:t>
      </w:r>
    </w:p>
    <w:p w:rsidR="00B93433" w:rsidRDefault="00AA581C">
      <w:pPr>
        <w:spacing w:after="94" w:line="259" w:lineRule="auto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3248228</wp:posOffset>
                </wp:positionH>
                <wp:positionV relativeFrom="paragraph">
                  <wp:posOffset>-45719</wp:posOffset>
                </wp:positionV>
                <wp:extent cx="2967863" cy="397318"/>
                <wp:effectExtent l="0" t="0" r="0" b="0"/>
                <wp:wrapSquare wrapText="bothSides"/>
                <wp:docPr id="30066" name="Group 300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7863" cy="397318"/>
                          <a:chOff x="0" y="0"/>
                          <a:chExt cx="2967863" cy="397318"/>
                        </a:xfrm>
                      </wpg:grpSpPr>
                      <wps:wsp>
                        <wps:cNvPr id="3390" name="Rectangle 3390"/>
                        <wps:cNvSpPr/>
                        <wps:spPr>
                          <a:xfrm>
                            <a:off x="0" y="45720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A581C" w:rsidRDefault="00AA581C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91" name="Rectangle 3391"/>
                        <wps:cNvSpPr/>
                        <wps:spPr>
                          <a:xfrm>
                            <a:off x="507492" y="45720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A581C" w:rsidRDefault="00AA581C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553" name="Shape 32553"/>
                        <wps:cNvSpPr/>
                        <wps:spPr>
                          <a:xfrm>
                            <a:off x="0" y="0"/>
                            <a:ext cx="50749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7492" h="9144">
                                <a:moveTo>
                                  <a:pt x="0" y="0"/>
                                </a:moveTo>
                                <a:lnTo>
                                  <a:pt x="507492" y="0"/>
                                </a:lnTo>
                                <a:lnTo>
                                  <a:pt x="50749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4" name="Shape 32554"/>
                        <wps:cNvSpPr/>
                        <wps:spPr>
                          <a:xfrm>
                            <a:off x="507492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5" name="Shape 32555"/>
                        <wps:cNvSpPr/>
                        <wps:spPr>
                          <a:xfrm>
                            <a:off x="515112" y="0"/>
                            <a:ext cx="90860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609" h="9144">
                                <a:moveTo>
                                  <a:pt x="0" y="0"/>
                                </a:moveTo>
                                <a:lnTo>
                                  <a:pt x="908609" y="0"/>
                                </a:lnTo>
                                <a:lnTo>
                                  <a:pt x="90860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6" name="Shape 32556"/>
                        <wps:cNvSpPr/>
                        <wps:spPr>
                          <a:xfrm>
                            <a:off x="1423797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7" name="Shape 32557"/>
                        <wps:cNvSpPr/>
                        <wps:spPr>
                          <a:xfrm>
                            <a:off x="1431417" y="0"/>
                            <a:ext cx="45567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5676" h="9144">
                                <a:moveTo>
                                  <a:pt x="0" y="0"/>
                                </a:moveTo>
                                <a:lnTo>
                                  <a:pt x="455676" y="0"/>
                                </a:lnTo>
                                <a:lnTo>
                                  <a:pt x="45567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8" name="Shape 32558"/>
                        <wps:cNvSpPr/>
                        <wps:spPr>
                          <a:xfrm>
                            <a:off x="1887093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9" name="Shape 32559"/>
                        <wps:cNvSpPr/>
                        <wps:spPr>
                          <a:xfrm>
                            <a:off x="1894713" y="0"/>
                            <a:ext cx="26517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76" h="9144">
                                <a:moveTo>
                                  <a:pt x="0" y="0"/>
                                </a:moveTo>
                                <a:lnTo>
                                  <a:pt x="265176" y="0"/>
                                </a:lnTo>
                                <a:lnTo>
                                  <a:pt x="26517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0" name="Shape 32560"/>
                        <wps:cNvSpPr/>
                        <wps:spPr>
                          <a:xfrm>
                            <a:off x="2159889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1" name="Shape 32561"/>
                        <wps:cNvSpPr/>
                        <wps:spPr>
                          <a:xfrm>
                            <a:off x="2167509" y="0"/>
                            <a:ext cx="26517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76" h="9144">
                                <a:moveTo>
                                  <a:pt x="0" y="0"/>
                                </a:moveTo>
                                <a:lnTo>
                                  <a:pt x="265176" y="0"/>
                                </a:lnTo>
                                <a:lnTo>
                                  <a:pt x="26517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82" name="Rectangle 28882"/>
                        <wps:cNvSpPr/>
                        <wps:spPr>
                          <a:xfrm>
                            <a:off x="507492" y="248597"/>
                            <a:ext cx="239063" cy="1698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A581C" w:rsidRDefault="00AA581C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z w:val="22"/>
                                </w:rPr>
                                <w:t>п/п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17" name="Rectangle 3417"/>
                        <wps:cNvSpPr/>
                        <wps:spPr>
                          <a:xfrm>
                            <a:off x="685800" y="221023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A581C" w:rsidRDefault="00AA581C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18" name="Rectangle 3418"/>
                        <wps:cNvSpPr/>
                        <wps:spPr>
                          <a:xfrm>
                            <a:off x="1423797" y="281588"/>
                            <a:ext cx="1065108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A581C" w:rsidRDefault="00AA581C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Verdana" w:eastAsia="Verdana" w:hAnsi="Verdana" w:cs="Verdana"/>
                                  <w:sz w:val="16"/>
                                </w:rPr>
                                <w:t>В. Я. Пермяков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19" name="Rectangle 3419"/>
                        <wps:cNvSpPr/>
                        <wps:spPr>
                          <a:xfrm>
                            <a:off x="2223897" y="254509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A581C" w:rsidRDefault="00AA581C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562" name="Shape 32562"/>
                        <wps:cNvSpPr/>
                        <wps:spPr>
                          <a:xfrm>
                            <a:off x="515112" y="379476"/>
                            <a:ext cx="90860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609" h="9144">
                                <a:moveTo>
                                  <a:pt x="0" y="0"/>
                                </a:moveTo>
                                <a:lnTo>
                                  <a:pt x="908609" y="0"/>
                                </a:lnTo>
                                <a:lnTo>
                                  <a:pt x="90860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3" name="Shape 32563"/>
                        <wps:cNvSpPr/>
                        <wps:spPr>
                          <a:xfrm>
                            <a:off x="1423797" y="37947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4" name="Shape 32564"/>
                        <wps:cNvSpPr/>
                        <wps:spPr>
                          <a:xfrm>
                            <a:off x="1431417" y="379476"/>
                            <a:ext cx="15364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6446" h="9144">
                                <a:moveTo>
                                  <a:pt x="0" y="0"/>
                                </a:moveTo>
                                <a:lnTo>
                                  <a:pt x="1536446" y="0"/>
                                </a:lnTo>
                                <a:lnTo>
                                  <a:pt x="15364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0066" o:spid="_x0000_s1026" style="position:absolute;margin-left:255.75pt;margin-top:-3.6pt;width:233.7pt;height:31.3pt;z-index:251660288" coordsize="29678,3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oZXEgYAALM4AAAOAAAAZHJzL2Uyb0RvYy54bWzsW9tu2zgQfV9g/0HQ+8YidTfiFIt2Wyyw&#10;2Ba9fIAiS7YASRQkJXb263d4GUqR7caO2yRomAeLoYbkcIZnZjikLt9sq9K6zdquYPXCJheObWV1&#10;ypZFvVrY376+/yOyra5P6mVSsjpb2HdZZ7+5+v23y00zzyhbs3KZtRZ0UnfzTbOw133fzGezLl1n&#10;VdJdsCar4WXO2irp4d92NVu2yQZ6r8oZdZxgtmHtsmlZmnUd1L6TL+0r0X+eZ2n/Mc+7rLfKhQ28&#10;9eK3Fb/X/Hd2dZnMV23SrItUsZE8gosqKWoYVHf1LukT66YtdrqqirRlHcv7i5RVM5bnRZqJOcBs&#10;iDOZzYeW3TRiLqv5ZtVoMYFoJ3J6dLfpv7efWqtYLmwXpBnYVp1UoCYxsiWrQESbZjUHyg9t86X5&#10;1KqKlfyPz3qbtxV/wnysrRDunRZutu2tFCppHIRR4NpWCu/cOHRJJKWfrkFFO83S9V/fbzjDYWec&#10;O83MpoGF1A2y6s6T1Zd10mRCBR2XAMrKjWExSVF9hjWW1Ksys1xeK4QjaLWounkHUjsoJ88PqVqI&#10;KCuPEk9JikRx7Ia8Wz3hZN60Xf8hY5XFCwu7BRbE6ktu/+l6SYokfNiy5r81e1+UpXzLa0BuyBkv&#10;9dvrrWL+mi3vYKZr1v73EbCdl2yzsJkq2RzuMCh/a1vl3zVImCMLCy0WrrHQ9uVbJvAn2fjzpmd5&#10;IfjkA8vRFD+gOr7cnkaHZK8OyUk69J3Qi6ltwaJ+QYoUiNYTeR36pL4PmJGgFLC1XFGlFjWg91hE&#10;TtCIKuaGKyaeNwFjeiPByBc3AhAcwVJCEerWWEq3NRY5ZL/rk5qk5+14p7xoAQKRj7Vig7+rAJZf&#10;maDqJzYU7MXwtqzHVNgTWmkgRQJ8NqK7EeFo5kiDT0kLRuC+gPA1PsdkQsR6WCjwSQobpycOlWPR&#10;ljWXAQySJhAn5GUiTV5V9BBAlEUF0QcNHWfoeMfCdf1dmXFRlfXnLAeICFfFK7p2df22bK3bhJsp&#10;8SftadmsE1WrtK5IBauiH94+B8OquySi6b4upe1VxLxdJiIU3dKRLVPFjQxTwNnDpDFYAaHoRmJk&#10;Vve6fQ0hlmBTWHY528HC8tGVZX0qEwv483YhKQDEOTkKkqMlOMGlWJEinBitTQxFxkvnp6JScnE+&#10;JmU/DyJSk43mjADD5xhoR5INsOF2wuBxbBx+KTz6u3j0Twt4iE+IDHimeHSiwIllgD9adk+PSMXH&#10;D8Ck6ulhVA6Eo5kjHvFpcGn85N7tJPhJvfUeQtfgJFwSj7phHIogbApMHrQaR3koyDWBq4yFTeCq&#10;8zsASEDSdC8p0jBHB66QwiEe2QtID/AeAuKfe0eJfJzvKbGnBz3liNB4ShFpmx3lvtz3gcQrABNO&#10;FKbAFJnk44EZRaETQ64IFyvsqVWuWSzJZ4el5OJ8UMp+cJawqcNAFJ8yINVkoiCTFEiBTxO6mtD1&#10;UOgKW74pIOPTQtco9kKyF5A08MlL8JTIx/mgxJ4ehOWI0ADTeMqDp8QHPWUAG5sJMKEK7PvRnpIS&#10;P44iwDcuVuMpYSMNwjCANIB8BCD1gbNO8gT6kPaowxBKgtDnOdZdQKK7eO49JfJhPKU5peRHky/+&#10;lJJGUQTnGdJTDrd5ZPUp3nJ0Ukm9yIdcLLQePCaF60F4/4kEcUSmFwnwys6PvtUjLoNQdPyv4zKI&#10;SLxNVery2lM0GkR+BDcKuLWllDjUva9RLwiIOu+iTuC5eIiKJ14/VaGCFx7JvRaF6rzPgFFQ6Imp&#10;n9EhCY2IH6k7iJj/IQ7sNx0YiXtR4lLXF4ejkDp5Ep3qmxGvRac6dXBPp6dlDyilbqQOvqjv8fDo&#10;nt2dXqYUx2pPpVF9tv46NEr9QLvSIcbVvueoGNcfLhjAgaYH2Z976ozNLQOzAUVPa85OTjo74eHn&#10;NCOk44ijwDm+ZbAXneaqAVirg0ct5qqBuWqgsq/4KQm4zN07slB1yj5lfNVgHyqJ7wae9wIuHGhG&#10;zs8O6a4wFXYQdGNKk7j9lRK34tMv+DJOzEl9xcc/vRv/D+Xxt4ZX/wMAAP//AwBQSwMEFAAGAAgA&#10;AAAhAKeSaQfgAAAACQEAAA8AAABkcnMvZG93bnJldi54bWxMj0FPwkAQhe8m/ofNmHiDbdEKlG4J&#10;IeqJmAgmhtvQHdqG7mzTXdry711Pepy8L+99k61H04ieOldbVhBPIxDEhdU1lwq+Dm+TBQjnkTU2&#10;lknBjRys8/u7DFNtB/6kfu9LEUrYpaig8r5NpXRFRQbd1LbEITvbzqAPZ1dK3eEQyk0jZ1H0Ig3W&#10;HBYqbGlbUXHZX42C9wGHzVP82u8u5+3teEg+vncxKfX4MG5WIDyN/g+GX/2gDnlwOtkraycaBUkc&#10;JwFVMJnPQARgOV8sQZxCkjyDzDP5/4P8BwAA//8DAFBLAQItABQABgAIAAAAIQC2gziS/gAAAOEB&#10;AAATAAAAAAAAAAAAAAAAAAAAAABbQ29udGVudF9UeXBlc10ueG1sUEsBAi0AFAAGAAgAAAAhADj9&#10;If/WAAAAlAEAAAsAAAAAAAAAAAAAAAAALwEAAF9yZWxzLy5yZWxzUEsBAi0AFAAGAAgAAAAhAPKW&#10;hlcSBgAAszgAAA4AAAAAAAAAAAAAAAAALgIAAGRycy9lMm9Eb2MueG1sUEsBAi0AFAAGAAgAAAAh&#10;AKeSaQfgAAAACQEAAA8AAAAAAAAAAAAAAAAAbAgAAGRycy9kb3ducmV2LnhtbFBLBQYAAAAABAAE&#10;APMAAAB5CQAAAAA=&#10;">
                <v:rect id="Rectangle 3390" o:spid="_x0000_s1027" style="position:absolute;top:457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djaxAAAAN0AAAAPAAAAZHJzL2Rvd25yZXYueG1sRE9Na8JA&#10;EL0X/A/LCN6aTSuISbMJohU9tlpQb0N2moRmZ0N2NdFf3z0Ueny876wYTStu1LvGsoKXKAZBXFrd&#10;cKXg67h9XoJwHllja5kU3MlBkU+eMky1HfiTbgdfiRDCLkUFtfddKqUrazLoItsRB+7b9gZ9gH0l&#10;dY9DCDetfI3jhTTYcGiosaN1TeXP4WoU7Jbd6ry3j6Fq3y+708cp2RwTr9RsOq7eQHga/b/4z73X&#10;CubzJOwPb8ITkPkvAAAA//8DAFBLAQItABQABgAIAAAAIQDb4fbL7gAAAIUBAAATAAAAAAAAAAAA&#10;AAAAAAAAAABbQ29udGVudF9UeXBlc10ueG1sUEsBAi0AFAAGAAgAAAAhAFr0LFu/AAAAFQEAAAsA&#10;AAAAAAAAAAAAAAAAHwEAAF9yZWxzLy5yZWxzUEsBAi0AFAAGAAgAAAAhAAs12NrEAAAA3QAAAA8A&#10;AAAAAAAAAAAAAAAABwIAAGRycy9kb3ducmV2LnhtbFBLBQYAAAAAAwADALcAAAD4AgAAAAA=&#10;" filled="f" stroked="f">
                  <v:textbox inset="0,0,0,0">
                    <w:txbxContent>
                      <w:p w:rsidR="00AA581C" w:rsidRDefault="00AA581C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alibri" w:eastAsia="Calibri" w:hAnsi="Calibri" w:cs="Calibri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91" o:spid="_x0000_s1028" style="position:absolute;left:5074;top:457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X1BxwAAAN0AAAAPAAAAZHJzL2Rvd25yZXYueG1sRI9Ba8JA&#10;FITvBf/D8oTe6iYNiEldQ9CKHlst2N4e2WcSzL4N2dWk/vpuodDjMDPfMMt8NK24Ue8aywriWQSC&#10;uLS64UrBx3H7tADhPLLG1jIp+CYH+WrysMRM24Hf6XbwlQgQdhkqqL3vMildWZNBN7MdcfDOtjfo&#10;g+wrqXscAty08jmK5tJgw2Ghxo7WNZWXw9Uo2C264nNv70PVvn7tTm+ndHNMvVKP07F4AeFp9P/h&#10;v/ZeK0iSNIbfN+EJyNUPAAAA//8DAFBLAQItABQABgAIAAAAIQDb4fbL7gAAAIUBAAATAAAAAAAA&#10;AAAAAAAAAAAAAABbQ29udGVudF9UeXBlc10ueG1sUEsBAi0AFAAGAAgAAAAhAFr0LFu/AAAAFQEA&#10;AAsAAAAAAAAAAAAAAAAAHwEAAF9yZWxzLy5yZWxzUEsBAi0AFAAGAAgAAAAhAGR5fUHHAAAA3QAA&#10;AA8AAAAAAAAAAAAAAAAABwIAAGRycy9kb3ducmV2LnhtbFBLBQYAAAAAAwADALcAAAD7AgAAAAA=&#10;" filled="f" stroked="f">
                  <v:textbox inset="0,0,0,0">
                    <w:txbxContent>
                      <w:p w:rsidR="00AA581C" w:rsidRDefault="00AA581C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alibri" w:eastAsia="Calibri" w:hAnsi="Calibri" w:cs="Calibri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2553" o:spid="_x0000_s1029" style="position:absolute;width:5074;height:91;visibility:visible;mso-wrap-style:square;v-text-anchor:top" coordsize="50749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eOdxwAAAN4AAAAPAAAAZHJzL2Rvd25yZXYueG1sRI9BawIx&#10;FITvgv8hvIIXqdmurJStUURokZ6sben1sXndLN28rJt0Tf31Rih4HGbmG2a5jrYVA/W+cazgYZaB&#10;IK6cbrhW8PH+fP8Iwgdkja1jUvBHHtar8WiJpXYnfqPhEGqRIOxLVGBC6EopfWXIop+5jjh53663&#10;GJLsa6l7PCW4bWWeZQtpseG0YLCjraHq5/BrFXyGOM2N023xZfYvr8P5GLVeKDW5i5snEIFiuIX/&#10;2zutYJ4XxRyud9IVkKsLAAAA//8DAFBLAQItABQABgAIAAAAIQDb4fbL7gAAAIUBAAATAAAAAAAA&#10;AAAAAAAAAAAAAABbQ29udGVudF9UeXBlc10ueG1sUEsBAi0AFAAGAAgAAAAhAFr0LFu/AAAAFQEA&#10;AAsAAAAAAAAAAAAAAAAAHwEAAF9yZWxzLy5yZWxzUEsBAi0AFAAGAAgAAAAhACcZ453HAAAA3gAA&#10;AA8AAAAAAAAAAAAAAAAABwIAAGRycy9kb3ducmV2LnhtbFBLBQYAAAAAAwADALcAAAD7AgAAAAA=&#10;" path="m,l507492,r,9144l,9144,,e" fillcolor="black" stroked="f" strokeweight="0">
                  <v:stroke miterlimit="83231f" joinstyle="miter"/>
                  <v:path arrowok="t" textboxrect="0,0,507492,9144"/>
                </v:shape>
                <v:shape id="Shape 32554" o:spid="_x0000_s1030" style="position:absolute;left:5074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UvbxgAAAN4AAAAPAAAAZHJzL2Rvd25yZXYueG1sRI9PawIx&#10;FMTvQr9DeAVvmq3/WrZGaQuCCIKuPfT4unnuLm5e1iTq+u2NIHgcZuY3zHTemlqcyfnKsoK3fgKC&#10;OLe64kLB727R+wDhA7LG2jIpuJKH+eylM8VU2wtv6ZyFQkQI+xQVlCE0qZQ+L8mg79uGOHp76wyG&#10;KF0htcNLhJtaDpJkIg1WHBdKbOinpPyQnYyC5li4v6PX3/x/2qzeOVlSux4p1X1tvz5BBGrDM/xo&#10;L7WC4WA8HsH9TrwCcnYDAAD//wMAUEsBAi0AFAAGAAgAAAAhANvh9svuAAAAhQEAABMAAAAAAAAA&#10;AAAAAAAAAAAAAFtDb250ZW50X1R5cGVzXS54bWxQSwECLQAUAAYACAAAACEAWvQsW78AAAAVAQAA&#10;CwAAAAAAAAAAAAAAAAAfAQAAX3JlbHMvLnJlbHNQSwECLQAUAAYACAAAACEAstFL28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555" o:spid="_x0000_s1031" style="position:absolute;left:5151;width:9086;height:91;visibility:visible;mso-wrap-style:square;v-text-anchor:top" coordsize="908609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qZ/yQAAAN4AAAAPAAAAZHJzL2Rvd25yZXYueG1sRI9Ba8JA&#10;FITvQv/D8gq9SN3UEmlTVwnSQhA9aEvR2yP7mgSzb9PsauK/dwXB4zAz3zDTeW9qcaLWVZYVvIwi&#10;EMS51RUXCn6+v57fQDiPrLG2TArO5GA+exhMMdG24w2dtr4QAcIuQQWl900ipctLMuhGtiEO3p9t&#10;Dfog20LqFrsAN7UcR9FEGqw4LJTY0KKk/LA9GgXZMt1nv+/Rjhf/n3RYd8d0NRkq9fTYpx8gPPX+&#10;Hr61M63gdRzHMVzvhCsgZxcAAAD//wMAUEsBAi0AFAAGAAgAAAAhANvh9svuAAAAhQEAABMAAAAA&#10;AAAAAAAAAAAAAAAAAFtDb250ZW50X1R5cGVzXS54bWxQSwECLQAUAAYACAAAACEAWvQsW78AAAAV&#10;AQAACwAAAAAAAAAAAAAAAAAfAQAAX3JlbHMvLnJlbHNQSwECLQAUAAYACAAAACEAHw6mf8kAAADe&#10;AAAADwAAAAAAAAAAAAAAAAAHAgAAZHJzL2Rvd25yZXYueG1sUEsFBgAAAAADAAMAtwAAAP0CAAAA&#10;AA==&#10;" path="m,l908609,r,9144l,9144,,e" fillcolor="black" stroked="f" strokeweight="0">
                  <v:stroke miterlimit="83231f" joinstyle="miter"/>
                  <v:path arrowok="t" textboxrect="0,0,908609,9144"/>
                </v:shape>
                <v:shape id="Shape 32556" o:spid="_x0000_s1032" style="position:absolute;left:14237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3A3xgAAAN4AAAAPAAAAZHJzL2Rvd25yZXYueG1sRI9PawIx&#10;FMTvQr9DeAVvmq3/WrZGqYIggqBrDz2+bp67i5uXNYm6fvumIHgcZuY3zHTemlpcyfnKsoK3fgKC&#10;OLe64kLB92HV+wDhA7LG2jIpuJOH+eylM8VU2xvv6ZqFQkQI+xQVlCE0qZQ+L8mg79uGOHpH6wyG&#10;KF0htcNbhJtaDpJkIg1WHBdKbGhZUn7KLkZBcy7cz9nrBf9edpt3TtbUbkdKdV/br08QgdrwDD/a&#10;a61gOBiPJ/B/J14BOfsDAAD//wMAUEsBAi0AFAAGAAgAAAAhANvh9svuAAAAhQEAABMAAAAAAAAA&#10;AAAAAAAAAAAAAFtDb250ZW50X1R5cGVzXS54bWxQSwECLQAUAAYACAAAACEAWvQsW78AAAAVAQAA&#10;CwAAAAAAAAAAAAAAAAAfAQAAX3JlbHMvLnJlbHNQSwECLQAUAAYACAAAACEALU9wN8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557" o:spid="_x0000_s1033" style="position:absolute;left:14314;width:4556;height:91;visibility:visible;mso-wrap-style:square;v-text-anchor:top" coordsize="45567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qebxwAAAN4AAAAPAAAAZHJzL2Rvd25yZXYueG1sRI9BawIx&#10;FITvQv9DeAVvmtWyVbZGKS2CUARde2hvj81zs3TzsiSprv31Rih4HGbmG2ax6m0rTuRD41jBZJyB&#10;IK6cbrhW8HlYj+YgQkTW2DomBRcKsFo+DBZYaHfmPZ3KWIsE4VCgAhNjV0gZKkMWw9h1xMk7Om8x&#10;JulrqT2eE9y2cpplz9Jiw2nBYEdvhqqf8tcq2O/y9ffxY+LpXW/mdhvN31dvlBo+9q8vICL18R7+&#10;b2+0gqdpns/gdiddAbm8AgAA//8DAFBLAQItABQABgAIAAAAIQDb4fbL7gAAAIUBAAATAAAAAAAA&#10;AAAAAAAAAAAAAABbQ29udGVudF9UeXBlc10ueG1sUEsBAi0AFAAGAAgAAAAhAFr0LFu/AAAAFQEA&#10;AAsAAAAAAAAAAAAAAAAAHwEAAF9yZWxzLy5yZWxzUEsBAi0AFAAGAAgAAAAhAJFGp5vHAAAA3gAA&#10;AA8AAAAAAAAAAAAAAAAABwIAAGRycy9kb3ducmV2LnhtbFBLBQYAAAAAAwADALcAAAD7AgAAAAA=&#10;" path="m,l455676,r,9144l,9144,,e" fillcolor="black" stroked="f" strokeweight="0">
                  <v:stroke miterlimit="83231f" joinstyle="miter"/>
                  <v:path arrowok="t" textboxrect="0,0,455676,9144"/>
                </v:shape>
                <v:shape id="Shape 32558" o:spid="_x0000_s1034" style="position:absolute;left:1887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EHewgAAAN4AAAAPAAAAZHJzL2Rvd25yZXYueG1sRE/LisIw&#10;FN0L/kO4wuw01RkfdIyiwoAIgq+FyzvNnbZMc1OTqPXvzUJweTjv6bwxlbiR86VlBf1eAoI4s7rk&#10;XMHp+NOdgPABWWNlmRQ8yMN81m5NMdX2znu6HUIuYgj7FBUUIdSplD4ryKDv2Zo4cn/WGQwRulxq&#10;h/cYbio5SJKRNFhybCiwplVB2f/hahTUl9ydL14v+fe624w5WVOz/VLqo9MsvkEEasJb/HKvtYLP&#10;wXAY98Y78QrI2RMAAP//AwBQSwECLQAUAAYACAAAACEA2+H2y+4AAACFAQAAEwAAAAAAAAAAAAAA&#10;AAAAAAAAW0NvbnRlbnRfVHlwZXNdLnhtbFBLAQItABQABgAIAAAAIQBa9CxbvwAAABUBAAALAAAA&#10;AAAAAAAAAAAAAB8BAABfcmVscy8ucmVsc1BLAQItABQABgAIAAAAIQAznEHewgAAAN4AAAAPAAAA&#10;AAAAAAAAAAAAAAcCAABkcnMvZG93bnJldi54bWxQSwUGAAAAAAMAAwC3AAAA9g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559" o:spid="_x0000_s1035" style="position:absolute;left:18947;width:2651;height:91;visibility:visible;mso-wrap-style:square;v-text-anchor:top" coordsize="26517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6GcgxgAAAN4AAAAPAAAAZHJzL2Rvd25yZXYueG1sRI9Ba8JA&#10;FITvBf/D8gRvdaOirdFVRJCK4iG20B4f2WcSzL4N2a1u/r0rFHocZuYbZrkOphY3al1lWcFomIAg&#10;zq2uuFDw9bl7fQfhPLLG2jIp6MjBetV7WWKq7Z0zup19ISKEXYoKSu+bVEqXl2TQDW1DHL2LbQ36&#10;KNtC6hbvEW5qOU6SmTRYcVwosaFtSfn1/GsUXA+h092cJtsTB5v9fL/ZD39UatAPmwUIT8H/h//a&#10;e61gMp5O5/C8E6+AXD0AAAD//wMAUEsBAi0AFAAGAAgAAAAhANvh9svuAAAAhQEAABMAAAAAAAAA&#10;AAAAAAAAAAAAAFtDb250ZW50X1R5cGVzXS54bWxQSwECLQAUAAYACAAAACEAWvQsW78AAAAVAQAA&#10;CwAAAAAAAAAAAAAAAAAfAQAAX3JlbHMvLnJlbHNQSwECLQAUAAYACAAAACEAvuhnIMYAAADeAAAA&#10;DwAAAAAAAAAAAAAAAAAHAgAAZHJzL2Rvd25yZXYueG1sUEsFBgAAAAADAAMAtwAAAPoCAAAAAA==&#10;" path="m,l265176,r,9144l,9144,,e" fillcolor="black" stroked="f" strokeweight="0">
                  <v:stroke miterlimit="83231f" joinstyle="miter"/>
                  <v:path arrowok="t" textboxrect="0,0,265176,9144"/>
                </v:shape>
                <v:shape id="Shape 32560" o:spid="_x0000_s1036" style="position:absolute;left:21598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odlxgAAAN4AAAAPAAAAZHJzL2Rvd25yZXYueG1sRI/NasJA&#10;FIX3Qt9huIXudGJabUkdRQsFKQhqXbi8zdwmwcydZGYS07fvLASXh/PHt1gNphY9OV9ZVjCdJCCI&#10;c6srLhScvj/HbyB8QNZYWyYFf+RhtXwYLTDT9soH6o+hEHGEfYYKyhCaTEqfl2TQT2xDHL1f6wyG&#10;KF0htcNrHDe1TJNkLg1WHB9KbOijpPxy7IyCpi3cufV6wz/d/uuVky0Nuxelnh6H9TuIQEO4h2/t&#10;rVbwnM7mESDiRBSQy38AAAD//wMAUEsBAi0AFAAGAAgAAAAhANvh9svuAAAAhQEAABMAAAAAAAAA&#10;AAAAAAAAAAAAAFtDb250ZW50X1R5cGVzXS54bWxQSwECLQAUAAYACAAAACEAWvQsW78AAAAVAQAA&#10;CwAAAAAAAAAAAAAAAAAfAQAAX3JlbHMvLnJlbHNQSwECLQAUAAYACAAAACEAA4aHZc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561" o:spid="_x0000_s1037" style="position:absolute;left:21675;width:2651;height:91;visibility:visible;mso-wrap-style:square;v-text-anchor:top" coordsize="26517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qGbxwAAAN4AAAAPAAAAZHJzL2Rvd25yZXYueG1sRI9Ba8JA&#10;FITvBf/D8gre6saItk1dgwiiVDzEFtrjI/uaBLNvQ3bVzb/vCoUeh5n5hlnmwbTiSr1rLCuYThIQ&#10;xKXVDVcKPj+2Ty8gnEfW2FomBQM5yFejhyVm2t64oOvJVyJC2GWooPa+y6R0ZU0G3cR2xNH7sb1B&#10;H2VfSd3jLcJNK9MkWUiDDceFGjva1FSeTxej4PweBj280mxz5GCL769nu/MHpcaPYf0GwlPw/+G/&#10;9l4rmKXzxRTud+IVkKtfAAAA//8DAFBLAQItABQABgAIAAAAIQDb4fbL7gAAAIUBAAATAAAAAAAA&#10;AAAAAAAAAAAAAABbQ29udGVudF9UeXBlc10ueG1sUEsBAi0AFAAGAAgAAAAhAFr0LFu/AAAAFQEA&#10;AAsAAAAAAAAAAAAAAAAAHwEAAF9yZWxzLy5yZWxzUEsBAi0AFAAGAAgAAAAhAI7yoZvHAAAA3gAA&#10;AA8AAAAAAAAAAAAAAAAABwIAAGRycy9kb3ducmV2LnhtbFBLBQYAAAAAAwADALcAAAD7AgAAAAA=&#10;" path="m,l265176,r,9144l,9144,,e" fillcolor="black" stroked="f" strokeweight="0">
                  <v:stroke miterlimit="83231f" joinstyle="miter"/>
                  <v:path arrowok="t" textboxrect="0,0,265176,9144"/>
                </v:shape>
                <v:rect id="Rectangle 28882" o:spid="_x0000_s1038" style="position:absolute;left:5074;top:2485;width:2391;height:16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phOxwAAAN4AAAAPAAAAZHJzL2Rvd25yZXYueG1sRI9Pa8JA&#10;FMTvgt9heQVvumkOsqauIrVFj/4p2N4e2dckNPs2ZFcT/fSuIPQ4zMxvmPmyt7W4UOsrxxpeJwkI&#10;4tyZigsNX8fPsQLhA7LB2jFpuJKH5WI4mGNmXMd7uhxCISKEfYYayhCaTEqfl2TRT1xDHL1f11oM&#10;UbaFNC12EW5rmSbJVFqsOC6U2NB7Sfnf4Ww1bFSz+t66W1fUHz+b0+40Wx9nQevRS796AxGoD//h&#10;Z3trNKRKqRQed+IVkIs7AAAA//8DAFBLAQItABQABgAIAAAAIQDb4fbL7gAAAIUBAAATAAAAAAAA&#10;AAAAAAAAAAAAAABbQ29udGVudF9UeXBlc10ueG1sUEsBAi0AFAAGAAgAAAAhAFr0LFu/AAAAFQEA&#10;AAsAAAAAAAAAAAAAAAAAHwEAAF9yZWxzLy5yZWxzUEsBAi0AFAAGAAgAAAAhAOUCmE7HAAAA3gAA&#10;AA8AAAAAAAAAAAAAAAAABwIAAGRycy9kb3ducmV2LnhtbFBLBQYAAAAAAwADALcAAAD7AgAAAAA=&#10;" filled="f" stroked="f">
                  <v:textbox inset="0,0,0,0">
                    <w:txbxContent>
                      <w:p w:rsidR="00AA581C" w:rsidRDefault="00AA581C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sz w:val="22"/>
                          </w:rPr>
                          <w:t>п/п</w:t>
                        </w:r>
                      </w:p>
                    </w:txbxContent>
                  </v:textbox>
                </v:rect>
                <v:rect id="Rectangle 3417" o:spid="_x0000_s1039" style="position:absolute;left:6858;top:2210;width:466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Y6RxgAAAN0AAAAPAAAAZHJzL2Rvd25yZXYueG1sRI9Ba8JA&#10;FITvgv9heYI33ViL1dRVRC16tFpQb4/saxKafRuyq4n+elcQehxm5htmOm9MIa5UudyygkE/AkGc&#10;WJ1zquDn8NUbg3AeWWNhmRTcyMF81m5NMda25m+67n0qAoRdjAoy78tYSpdkZND1bUkcvF9bGfRB&#10;VqnUFdYBbgr5FkUjaTDnsJBhScuMkr/9xSjYjMvFaWvvdVqsz5vj7jhZHSZeqW6nWXyC8NT4//Cr&#10;vdUKhu+DD3i+CU9Azh4AAAD//wMAUEsBAi0AFAAGAAgAAAAhANvh9svuAAAAhQEAABMAAAAAAAAA&#10;AAAAAAAAAAAAAFtDb250ZW50X1R5cGVzXS54bWxQSwECLQAUAAYACAAAACEAWvQsW78AAAAVAQAA&#10;CwAAAAAAAAAAAAAAAAAfAQAAX3JlbHMvLnJlbHNQSwECLQAUAAYACAAAACEAKaWOkcYAAADdAAAA&#10;DwAAAAAAAAAAAAAAAAAHAgAAZHJzL2Rvd25yZXYueG1sUEsFBgAAAAADAAMAtwAAAPoCAAAAAA==&#10;" filled="f" stroked="f">
                  <v:textbox inset="0,0,0,0">
                    <w:txbxContent>
                      <w:p w:rsidR="00AA581C" w:rsidRDefault="00AA581C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418" o:spid="_x0000_s1040" style="position:absolute;left:14237;top:2815;width:10652;height:1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hrjwwAAAN0AAAAPAAAAZHJzL2Rvd25yZXYueG1sRE9Ni8Iw&#10;EL0L/ocwwt40VZdFq1FEXfSoVVBvQzO2xWZSmqzt7q83hwWPj/c9X7amFE+qXWFZwXAQgSBOrS44&#10;U3A+ffcnIJxH1lhaJgW/5GC56HbmGGvb8JGeic9ECGEXo4Lc+yqW0qU5GXQDWxEH7m5rgz7AOpO6&#10;xiaEm1KOouhLGiw4NORY0Tqn9JH8GAW7SbW67u1fk5Xb2+5yuEw3p6lX6qPXrmYgPLX+Lf5377WC&#10;8ecwzA1vwhOQixcAAAD//wMAUEsBAi0AFAAGAAgAAAAhANvh9svuAAAAhQEAABMAAAAAAAAAAAAA&#10;AAAAAAAAAFtDb250ZW50X1R5cGVzXS54bWxQSwECLQAUAAYACAAAACEAWvQsW78AAAAVAQAACwAA&#10;AAAAAAAAAAAAAAAfAQAAX3JlbHMvLnJlbHNQSwECLQAUAAYACAAAACEAWDoa48MAAADdAAAADwAA&#10;AAAAAAAAAAAAAAAHAgAAZHJzL2Rvd25yZXYueG1sUEsFBgAAAAADAAMAtwAAAPcCAAAAAA==&#10;" filled="f" stroked="f">
                  <v:textbox inset="0,0,0,0">
                    <w:txbxContent>
                      <w:p w:rsidR="00AA581C" w:rsidRDefault="00AA581C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Verdana" w:eastAsia="Verdana" w:hAnsi="Verdana" w:cs="Verdana"/>
                            <w:sz w:val="16"/>
                          </w:rPr>
                          <w:t>В. Я. Пермяков</w:t>
                        </w:r>
                      </w:p>
                    </w:txbxContent>
                  </v:textbox>
                </v:rect>
                <v:rect id="Rectangle 3419" o:spid="_x0000_s1041" style="position:absolute;left:22238;top:2545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r94xwAAAN0AAAAPAAAAZHJzL2Rvd25yZXYueG1sRI9Pa8JA&#10;FMTvgt9heYI33ViLJDGrSP+gR6uF1Nsj+5qEZt+G7Nak/fRdQehxmJnfMNl2MI24UudqywoW8wgE&#10;cWF1zaWC9/PrLAbhPLLGxjIp+CEH2814lGGqbc9vdD35UgQIuxQVVN63qZSuqMigm9uWOHiftjPo&#10;g+xKqTvsA9w08iGKVtJgzWGhwpaeKiq+Tt9GwT5udx8H+9uXzctlnx/z5PmceKWmk2G3BuFp8P/h&#10;e/ugFSwfFwnc3oQnIDd/AAAA//8DAFBLAQItABQABgAIAAAAIQDb4fbL7gAAAIUBAAATAAAAAAAA&#10;AAAAAAAAAAAAAABbQ29udGVudF9UeXBlc10ueG1sUEsBAi0AFAAGAAgAAAAhAFr0LFu/AAAAFQEA&#10;AAsAAAAAAAAAAAAAAAAAHwEAAF9yZWxzLy5yZWxzUEsBAi0AFAAGAAgAAAAhADd2v3jHAAAA3QAA&#10;AA8AAAAAAAAAAAAAAAAABwIAAGRycy9kb3ducmV2LnhtbFBLBQYAAAAAAwADALcAAAD7AgAAAAA=&#10;" filled="f" stroked="f">
                  <v:textbox inset="0,0,0,0">
                    <w:txbxContent>
                      <w:p w:rsidR="00AA581C" w:rsidRDefault="00AA581C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alibri" w:eastAsia="Calibri" w:hAnsi="Calibri" w:cs="Calibri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2562" o:spid="_x0000_s1042" style="position:absolute;left:5151;top:3794;width:9086;height:92;visibility:visible;mso-wrap-style:square;v-text-anchor:top" coordsize="908609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/S2yQAAAN4AAAAPAAAAZHJzL2Rvd25yZXYueG1sRI9Pa8JA&#10;FMTvhX6H5RV6KbppisFGVwliIZT24B+k3h7Z1ySYfRuzq0m/fbcg9DjMzG+Y+XIwjbhS52rLCp7H&#10;EQjiwuqaSwX73dtoCsJ5ZI2NZVLwQw6Wi/u7Oaba9ryh69aXIkDYpaig8r5NpXRFRQbd2LbEwfu2&#10;nUEfZFdK3WEf4KaRcRQl0mDNYaHCllYVFaftxSjI37NjfniNvnh1XtPps79kH8mTUo8PQzYD4Wnw&#10;/+FbO9cKXuJJEsPfnXAF5OIXAAD//wMAUEsBAi0AFAAGAAgAAAAhANvh9svuAAAAhQEAABMAAAAA&#10;AAAAAAAAAAAAAAAAAFtDb250ZW50X1R5cGVzXS54bWxQSwECLQAUAAYACAAAACEAWvQsW78AAAAV&#10;AQAACwAAAAAAAAAAAAAAAAAfAQAAX3JlbHMvLnJlbHNQSwECLQAUAAYACAAAACEAXov0tskAAADe&#10;AAAADwAAAAAAAAAAAAAAAAAHAgAAZHJzL2Rvd25yZXYueG1sUEsFBgAAAAADAAMAtwAAAP0CAAAA&#10;AA==&#10;" path="m,l908609,r,9144l,9144,,e" fillcolor="black" stroked="f" strokeweight="0">
                  <v:stroke miterlimit="83231f" joinstyle="miter"/>
                  <v:path arrowok="t" textboxrect="0,0,908609,9144"/>
                </v:shape>
                <v:shape id="Shape 32563" o:spid="_x0000_s1043" style="position:absolute;left:14237;top:3794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BkSxwAAAN4AAAAPAAAAZHJzL2Rvd25yZXYueG1sRI9Ba8JA&#10;FITvhf6H5Qm91Y3a2hLdhCoURBBq7KHHZ/aZBLNv4+6q6b93hUKPw8x8w8zz3rTiQs43lhWMhgkI&#10;4tLqhisF37vP53cQPiBrbC2Tgl/ykGePD3NMtb3yli5FqESEsE9RQR1Cl0rpy5oM+qHtiKN3sM5g&#10;iNJVUju8Rrhp5ThJptJgw3Ghxo6WNZXH4mwUdKfK/Zy8XvD+/LV+42RF/eZFqadB/zEDEagP/+G/&#10;9kormIxfpxO434lXQGY3AAAA//8DAFBLAQItABQABgAIAAAAIQDb4fbL7gAAAIUBAAATAAAAAAAA&#10;AAAAAAAAAAAAAABbQ29udGVudF9UeXBlc10ueG1sUEsBAi0AFAAGAAgAAAAhAFr0LFu/AAAAFQEA&#10;AAsAAAAAAAAAAAAAAAAAHwEAAF9yZWxzLy5yZWxzUEsBAi0AFAAGAAgAAAAhAPNUGRLHAAAA3gAA&#10;AA8AAAAAAAAAAAAAAAAABwIAAGRycy9kb3ducmV2LnhtbFBLBQYAAAAAAwADALcAAAD7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2564" o:spid="_x0000_s1044" style="position:absolute;left:14314;top:3794;width:15364;height:92;visibility:visible;mso-wrap-style:square;v-text-anchor:top" coordsize="153644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8bFxwAAAN4AAAAPAAAAZHJzL2Rvd25yZXYueG1sRI9Ba8JA&#10;FITvBf/D8oRepG5Ma5ToKlIseJOqhx6f2WcSzb4N2TVGf31XKPQ4zMw3zHzZmUq01LjSsoLRMAJB&#10;nFldcq7gsP96m4JwHlljZZkU3MnBctF7mWOq7Y2/qd35XAQIuxQVFN7XqZQuK8igG9qaOHgn2xj0&#10;QTa51A3eAtxUMo6iRBosOSwUWNNnQdlldzUKBj/rSf44bpMtt+O7mcbnigcPpV773WoGwlPn/8N/&#10;7Y1W8B6Pkw943glXQC5+AQAA//8DAFBLAQItABQABgAIAAAAIQDb4fbL7gAAAIUBAAATAAAAAAAA&#10;AAAAAAAAAAAAAABbQ29udGVudF9UeXBlc10ueG1sUEsBAi0AFAAGAAgAAAAhAFr0LFu/AAAAFQEA&#10;AAsAAAAAAAAAAAAAAAAAHwEAAF9yZWxzLy5yZWxzUEsBAi0AFAAGAAgAAAAhAALTxsXHAAAA3gAA&#10;AA8AAAAAAAAAAAAAAAAABwIAAGRycy9kb3ducmV2LnhtbFBLBQYAAAAAAwADALcAAAD7AgAAAAA=&#10;" path="m,l1536446,r,9144l,9144,,e" fillcolor="black" stroked="f" strokeweight="0">
                  <v:stroke miterlimit="83231f" joinstyle="miter"/>
                  <v:path arrowok="t" textboxrect="0,0,1536446,9144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B93433" w:rsidRDefault="00AA581C">
      <w:pPr>
        <w:tabs>
          <w:tab w:val="center" w:pos="3906"/>
        </w:tabs>
        <w:spacing w:after="36" w:line="259" w:lineRule="auto"/>
        <w:ind w:left="-15" w:right="0" w:firstLine="0"/>
        <w:jc w:val="left"/>
      </w:pPr>
      <w:r>
        <w:rPr>
          <w:rFonts w:ascii="Verdana" w:eastAsia="Verdana" w:hAnsi="Verdana" w:cs="Verdana"/>
          <w:b/>
          <w:sz w:val="16"/>
        </w:rPr>
        <w:t>Руководитель организации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sz w:val="16"/>
          <w:u w:val="single" w:color="000000"/>
        </w:rPr>
        <w:t>Генеральный директор</w:t>
      </w:r>
      <w:r>
        <w:rPr>
          <w:rFonts w:ascii="Calibri" w:eastAsia="Calibri" w:hAnsi="Calibri" w:cs="Calibri"/>
          <w:sz w:val="22"/>
          <w:u w:val="single" w:color="000000"/>
        </w:rPr>
        <w:t xml:space="preserve"> </w:t>
      </w:r>
    </w:p>
    <w:p w:rsidR="00B93433" w:rsidRDefault="00AA581C">
      <w:pPr>
        <w:tabs>
          <w:tab w:val="center" w:pos="955"/>
          <w:tab w:val="center" w:pos="1956"/>
          <w:tab w:val="center" w:pos="2185"/>
          <w:tab w:val="center" w:pos="2441"/>
          <w:tab w:val="center" w:pos="3657"/>
          <w:tab w:val="center" w:pos="4371"/>
          <w:tab w:val="center" w:pos="5514"/>
          <w:tab w:val="center" w:pos="6636"/>
          <w:tab w:val="center" w:pos="8573"/>
        </w:tabs>
        <w:spacing w:after="240" w:line="259" w:lineRule="auto"/>
        <w:ind w:left="-15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sz w:val="12"/>
        </w:rPr>
        <w:t xml:space="preserve">   должность</w:t>
      </w:r>
      <w:r>
        <w:rPr>
          <w:rFonts w:ascii="Calibri" w:eastAsia="Calibri" w:hAnsi="Calibri" w:cs="Calibri"/>
          <w:sz w:val="34"/>
          <w:vertAlign w:val="superscript"/>
        </w:rPr>
        <w:t xml:space="preserve"> </w:t>
      </w:r>
      <w:r>
        <w:rPr>
          <w:rFonts w:ascii="Calibri" w:eastAsia="Calibri" w:hAnsi="Calibri" w:cs="Calibri"/>
          <w:sz w:val="34"/>
          <w:vertAlign w:val="superscript"/>
        </w:rPr>
        <w:tab/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sz w:val="12"/>
        </w:rPr>
        <w:t>личная подпись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sz w:val="12"/>
        </w:rPr>
        <w:t>расшифровка подписи</w:t>
      </w: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AA581C">
      <w:pPr>
        <w:tabs>
          <w:tab w:val="center" w:pos="3658"/>
          <w:tab w:val="center" w:pos="4371"/>
          <w:tab w:val="center" w:pos="5115"/>
          <w:tab w:val="center" w:pos="6739"/>
          <w:tab w:val="center" w:pos="8087"/>
          <w:tab w:val="center" w:pos="8517"/>
          <w:tab w:val="center" w:pos="8944"/>
          <w:tab w:val="center" w:pos="9360"/>
        </w:tabs>
        <w:spacing w:after="0" w:line="259" w:lineRule="auto"/>
        <w:ind w:left="-15" w:right="0" w:firstLine="0"/>
        <w:jc w:val="left"/>
      </w:pPr>
      <w:r>
        <w:rPr>
          <w:rFonts w:ascii="Verdana" w:eastAsia="Verdana" w:hAnsi="Verdana" w:cs="Verdana"/>
          <w:b/>
          <w:sz w:val="16"/>
        </w:rPr>
        <w:t>С приказом (распоряжением)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</w:r>
      <w:r>
        <w:rPr>
          <w:i/>
          <w:sz w:val="22"/>
        </w:rPr>
        <w:t xml:space="preserve">п/п </w:t>
      </w:r>
      <w:r>
        <w:rPr>
          <w:i/>
          <w:sz w:val="22"/>
        </w:rPr>
        <w:tab/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</w:r>
      <w:r>
        <w:rPr>
          <w:rFonts w:ascii="Verdana" w:eastAsia="Verdana" w:hAnsi="Verdana" w:cs="Verdana"/>
          <w:sz w:val="16"/>
        </w:rPr>
        <w:t>"22" апреля 2026 г.</w:t>
      </w: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B93433" w:rsidRDefault="00AA581C">
      <w:pPr>
        <w:spacing w:after="25" w:line="259" w:lineRule="auto"/>
        <w:ind w:left="2943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1886966" cy="7620"/>
                <wp:effectExtent l="0" t="0" r="0" b="0"/>
                <wp:docPr id="30067" name="Group 300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86966" cy="7620"/>
                          <a:chOff x="0" y="0"/>
                          <a:chExt cx="1886966" cy="7620"/>
                        </a:xfrm>
                      </wpg:grpSpPr>
                      <wps:wsp>
                        <wps:cNvPr id="32577" name="Shape 32577"/>
                        <wps:cNvSpPr/>
                        <wps:spPr>
                          <a:xfrm>
                            <a:off x="0" y="0"/>
                            <a:ext cx="90678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6780" h="9144">
                                <a:moveTo>
                                  <a:pt x="0" y="0"/>
                                </a:moveTo>
                                <a:lnTo>
                                  <a:pt x="906780" y="0"/>
                                </a:lnTo>
                                <a:lnTo>
                                  <a:pt x="90678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78" name="Shape 32578"/>
                        <wps:cNvSpPr/>
                        <wps:spPr>
                          <a:xfrm>
                            <a:off x="90678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79" name="Shape 32579"/>
                        <wps:cNvSpPr/>
                        <wps:spPr>
                          <a:xfrm>
                            <a:off x="914400" y="0"/>
                            <a:ext cx="46512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5125" h="9144">
                                <a:moveTo>
                                  <a:pt x="0" y="0"/>
                                </a:moveTo>
                                <a:lnTo>
                                  <a:pt x="465125" y="0"/>
                                </a:lnTo>
                                <a:lnTo>
                                  <a:pt x="46512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80" name="Shape 32580"/>
                        <wps:cNvSpPr/>
                        <wps:spPr>
                          <a:xfrm>
                            <a:off x="137947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81" name="Shape 32581"/>
                        <wps:cNvSpPr/>
                        <wps:spPr>
                          <a:xfrm>
                            <a:off x="1387094" y="0"/>
                            <a:ext cx="49987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9872" h="9144">
                                <a:moveTo>
                                  <a:pt x="0" y="0"/>
                                </a:moveTo>
                                <a:lnTo>
                                  <a:pt x="499872" y="0"/>
                                </a:lnTo>
                                <a:lnTo>
                                  <a:pt x="4998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067" style="width:148.58pt;height:0.599976pt;mso-position-horizontal-relative:char;mso-position-vertical-relative:line" coordsize="18869,76">
                <v:shape id="Shape 32582" style="position:absolute;width:9067;height:91;left:0;top:0;" coordsize="906780,9144" path="m0,0l906780,0l906780,9144l0,9144l0,0">
                  <v:stroke weight="0pt" endcap="flat" joinstyle="miter" miterlimit="10" on="false" color="#000000" opacity="0"/>
                  <v:fill on="true" color="#000000"/>
                </v:shape>
                <v:shape id="Shape 32583" style="position:absolute;width:91;height:91;left:9067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32584" style="position:absolute;width:4651;height:91;left:9144;top:0;" coordsize="465125,9144" path="m0,0l465125,0l465125,9144l0,9144l0,0">
                  <v:stroke weight="0pt" endcap="flat" joinstyle="miter" miterlimit="10" on="false" color="#000000" opacity="0"/>
                  <v:fill on="true" color="#000000"/>
                </v:shape>
                <v:shape id="Shape 32585" style="position:absolute;width:91;height:91;left:13794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32586" style="position:absolute;width:4998;height:91;left:13870;top:0;" coordsize="499872,9144" path="m0,0l499872,0l499872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B93433" w:rsidRDefault="00AA581C">
      <w:pPr>
        <w:spacing w:after="0" w:line="259" w:lineRule="auto"/>
        <w:ind w:left="-15" w:right="3987" w:firstLine="3929"/>
        <w:jc w:val="left"/>
      </w:pPr>
      <w:r>
        <w:rPr>
          <w:rFonts w:ascii="Verdana" w:eastAsia="Verdana" w:hAnsi="Verdana" w:cs="Verdana"/>
          <w:sz w:val="12"/>
        </w:rPr>
        <w:t>личная подпись</w:t>
      </w:r>
      <w:r>
        <w:rPr>
          <w:rFonts w:ascii="Calibri" w:eastAsia="Calibri" w:hAnsi="Calibri" w:cs="Calibri"/>
          <w:sz w:val="22"/>
        </w:rPr>
        <w:t xml:space="preserve"> </w:t>
      </w:r>
      <w:proofErr w:type="gramStart"/>
      <w:r>
        <w:rPr>
          <w:rFonts w:ascii="Verdana" w:eastAsia="Verdana" w:hAnsi="Verdana" w:cs="Verdana"/>
          <w:b/>
          <w:sz w:val="16"/>
        </w:rPr>
        <w:t>работник  ознакомлен</w:t>
      </w:r>
      <w:proofErr w:type="gramEnd"/>
      <w:r>
        <w:rPr>
          <w:rFonts w:ascii="Calibri" w:eastAsia="Calibri" w:hAnsi="Calibri" w:cs="Calibri"/>
          <w:sz w:val="22"/>
        </w:rPr>
        <w:t xml:space="preserve">     </w:t>
      </w:r>
    </w:p>
    <w:p w:rsidR="00B93433" w:rsidRDefault="00AA581C">
      <w:pPr>
        <w:spacing w:after="218" w:line="259" w:lineRule="auto"/>
        <w:ind w:left="216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B93433" w:rsidRPr="00AA581C" w:rsidRDefault="00AA581C">
      <w:pPr>
        <w:spacing w:after="215" w:line="259" w:lineRule="auto"/>
        <w:ind w:left="216" w:right="0" w:firstLine="0"/>
        <w:jc w:val="left"/>
        <w:rPr>
          <w:rFonts w:asciiTheme="majorBidi" w:hAnsiTheme="majorBidi" w:cstheme="majorBidi"/>
          <w:sz w:val="24"/>
          <w:szCs w:val="24"/>
        </w:rPr>
      </w:pPr>
      <w:r w:rsidRPr="00AA581C">
        <w:rPr>
          <w:rFonts w:asciiTheme="majorBidi" w:eastAsia="Calibri" w:hAnsiTheme="majorBidi" w:cstheme="majorBidi"/>
          <w:sz w:val="24"/>
          <w:szCs w:val="24"/>
        </w:rPr>
        <w:t xml:space="preserve"> </w:t>
      </w:r>
    </w:p>
    <w:p w:rsidR="00B93433" w:rsidRPr="00AA581C" w:rsidRDefault="00AA581C">
      <w:pPr>
        <w:spacing w:after="163" w:line="259" w:lineRule="auto"/>
        <w:ind w:left="216" w:right="0" w:firstLine="0"/>
        <w:jc w:val="left"/>
        <w:rPr>
          <w:rFonts w:asciiTheme="majorBidi" w:eastAsia="Calibri" w:hAnsiTheme="majorBidi" w:cstheme="majorBidi"/>
          <w:sz w:val="24"/>
          <w:szCs w:val="24"/>
        </w:rPr>
      </w:pPr>
      <w:r w:rsidRPr="00AA581C">
        <w:rPr>
          <w:rFonts w:asciiTheme="majorBidi" w:eastAsia="Calibri" w:hAnsiTheme="majorBidi" w:cstheme="majorBidi"/>
          <w:sz w:val="24"/>
          <w:szCs w:val="24"/>
        </w:rPr>
        <w:t xml:space="preserve"> </w:t>
      </w:r>
      <w:r w:rsidR="00433537" w:rsidRPr="00AA581C">
        <w:rPr>
          <w:rFonts w:asciiTheme="majorBidi" w:eastAsia="Calibri" w:hAnsiTheme="majorBidi" w:cstheme="majorBidi"/>
          <w:sz w:val="24"/>
          <w:szCs w:val="24"/>
          <w:highlight w:val="yellow"/>
        </w:rPr>
        <w:t>Оформляем отпуск без сохранения зарплаты Зарплата и кадры – Все начисления – Создать – Отпуск без сохранения зарплаты.</w:t>
      </w:r>
    </w:p>
    <w:p w:rsidR="00433537" w:rsidRDefault="00433537">
      <w:pPr>
        <w:spacing w:after="163" w:line="259" w:lineRule="auto"/>
        <w:ind w:left="216" w:right="0" w:firstLine="0"/>
        <w:jc w:val="left"/>
        <w:rPr>
          <w:rFonts w:ascii="Calibri" w:eastAsia="Calibri" w:hAnsi="Calibri" w:cs="Calibri"/>
          <w:sz w:val="22"/>
        </w:rPr>
      </w:pPr>
      <w:r>
        <w:rPr>
          <w:noProof/>
        </w:rPr>
        <w:drawing>
          <wp:inline distT="0" distB="0" distL="0" distR="0" wp14:anchorId="0D193D74" wp14:editId="7C7192E5">
            <wp:extent cx="5984111" cy="232624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32828" t="29353" r="13746" b="33723"/>
                    <a:stretch/>
                  </pic:blipFill>
                  <pic:spPr bwMode="auto">
                    <a:xfrm>
                      <a:off x="0" y="0"/>
                      <a:ext cx="5998886" cy="2331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3537" w:rsidRPr="000A3304" w:rsidRDefault="00AA581C">
      <w:pPr>
        <w:spacing w:after="163" w:line="259" w:lineRule="auto"/>
        <w:ind w:left="216" w:right="0" w:firstLine="0"/>
        <w:jc w:val="left"/>
        <w:rPr>
          <w:rFonts w:asciiTheme="majorBidi" w:eastAsia="Calibri" w:hAnsiTheme="majorBidi" w:cstheme="majorBidi"/>
          <w:sz w:val="24"/>
          <w:szCs w:val="24"/>
          <w:highlight w:val="yellow"/>
        </w:rPr>
      </w:pPr>
      <w:r w:rsidRPr="000A3304">
        <w:rPr>
          <w:rFonts w:asciiTheme="majorBidi" w:eastAsia="Calibri" w:hAnsiTheme="majorBidi" w:cstheme="majorBidi"/>
          <w:sz w:val="24"/>
          <w:szCs w:val="24"/>
          <w:highlight w:val="yellow"/>
        </w:rPr>
        <w:t>Далее начисляем зарплату за апрель.</w:t>
      </w:r>
    </w:p>
    <w:p w:rsidR="00AA581C" w:rsidRDefault="00AA581C">
      <w:pPr>
        <w:spacing w:after="163" w:line="259" w:lineRule="auto"/>
        <w:ind w:left="216" w:right="0" w:firstLine="0"/>
        <w:jc w:val="left"/>
        <w:rPr>
          <w:rFonts w:asciiTheme="majorBidi" w:eastAsia="Calibri" w:hAnsiTheme="majorBidi" w:cstheme="majorBidi"/>
          <w:sz w:val="24"/>
          <w:szCs w:val="24"/>
        </w:rPr>
      </w:pPr>
      <w:r w:rsidRPr="000A3304">
        <w:rPr>
          <w:rFonts w:asciiTheme="majorBidi" w:eastAsia="Calibri" w:hAnsiTheme="majorBidi" w:cstheme="majorBidi"/>
          <w:sz w:val="24"/>
          <w:szCs w:val="24"/>
          <w:highlight w:val="yellow"/>
        </w:rPr>
        <w:t>Нам надо начислить оплату по среднему заработку за время командировки</w:t>
      </w:r>
      <w:r w:rsidR="000A3304" w:rsidRPr="000A3304">
        <w:rPr>
          <w:rFonts w:asciiTheme="majorBidi" w:eastAsia="Calibri" w:hAnsiTheme="majorBidi" w:cstheme="majorBidi"/>
          <w:sz w:val="24"/>
          <w:szCs w:val="24"/>
          <w:highlight w:val="yellow"/>
        </w:rPr>
        <w:t xml:space="preserve"> Сергееву И.П. исходя из задания модуля 1.</w:t>
      </w:r>
    </w:p>
    <w:p w:rsidR="000A3304" w:rsidRDefault="000A3304" w:rsidP="000A3304">
      <w:pPr>
        <w:spacing w:after="163" w:line="259" w:lineRule="auto"/>
        <w:ind w:left="216" w:right="0" w:firstLine="0"/>
        <w:jc w:val="left"/>
        <w:rPr>
          <w:rFonts w:asciiTheme="majorBidi" w:eastAsia="Calibri" w:hAnsiTheme="majorBidi" w:cstheme="majorBidi"/>
          <w:sz w:val="24"/>
          <w:szCs w:val="24"/>
        </w:rPr>
      </w:pPr>
      <w:r w:rsidRPr="000A3304">
        <w:rPr>
          <w:rFonts w:asciiTheme="majorBidi" w:eastAsia="Calibri" w:hAnsiTheme="majorBidi" w:cstheme="majorBidi"/>
          <w:sz w:val="24"/>
          <w:szCs w:val="24"/>
          <w:highlight w:val="yellow"/>
        </w:rPr>
        <w:t>Средняя заработная плата сотрудника Сергеева И.П. за предыдущие</w:t>
      </w:r>
      <w:r w:rsidRPr="000A3304">
        <w:rPr>
          <w:rFonts w:asciiTheme="majorBidi" w:eastAsia="Calibri" w:hAnsiTheme="majorBidi" w:cstheme="majorBidi"/>
          <w:sz w:val="24"/>
          <w:szCs w:val="24"/>
          <w:highlight w:val="yellow"/>
        </w:rPr>
        <w:t xml:space="preserve"> </w:t>
      </w:r>
      <w:r w:rsidRPr="000A3304">
        <w:rPr>
          <w:rFonts w:asciiTheme="majorBidi" w:eastAsia="Calibri" w:hAnsiTheme="majorBidi" w:cstheme="majorBidi"/>
          <w:sz w:val="24"/>
          <w:szCs w:val="24"/>
          <w:highlight w:val="yellow"/>
        </w:rPr>
        <w:t>12 месяцев составляет 60 000,00 руб.</w:t>
      </w:r>
    </w:p>
    <w:p w:rsidR="000A3304" w:rsidRPr="000A3304" w:rsidRDefault="000A3304" w:rsidP="000A3304">
      <w:pPr>
        <w:spacing w:after="163" w:line="259" w:lineRule="auto"/>
        <w:ind w:left="216" w:right="0" w:firstLine="0"/>
        <w:jc w:val="left"/>
        <w:rPr>
          <w:rFonts w:asciiTheme="majorBidi" w:eastAsia="Calibri" w:hAnsiTheme="majorBidi" w:cstheme="majorBidi"/>
          <w:sz w:val="24"/>
          <w:szCs w:val="24"/>
          <w:highlight w:val="yellow"/>
        </w:rPr>
      </w:pPr>
      <w:r w:rsidRPr="000A3304">
        <w:rPr>
          <w:rFonts w:asciiTheme="majorBidi" w:eastAsia="Calibri" w:hAnsiTheme="majorBidi" w:cstheme="majorBidi"/>
          <w:sz w:val="24"/>
          <w:szCs w:val="24"/>
          <w:highlight w:val="yellow"/>
        </w:rPr>
        <w:t>Оплачиваемый период с 13.04.2026г. по 15.04.2026г. (3 дня)</w:t>
      </w:r>
    </w:p>
    <w:p w:rsidR="000A3304" w:rsidRPr="000A3304" w:rsidRDefault="000A3304" w:rsidP="000A3304">
      <w:pPr>
        <w:pStyle w:val="5"/>
        <w:shd w:val="clear" w:color="auto" w:fill="FFFFFF"/>
        <w:spacing w:before="210"/>
        <w:rPr>
          <w:rFonts w:asciiTheme="majorBidi" w:hAnsiTheme="majorBidi"/>
          <w:color w:val="373737"/>
          <w:sz w:val="24"/>
          <w:szCs w:val="24"/>
          <w:highlight w:val="yellow"/>
        </w:rPr>
      </w:pPr>
      <w:r w:rsidRPr="000A3304">
        <w:rPr>
          <w:rFonts w:asciiTheme="majorBidi" w:hAnsiTheme="majorBidi"/>
          <w:b/>
          <w:bCs/>
          <w:color w:val="373737"/>
          <w:sz w:val="24"/>
          <w:szCs w:val="24"/>
          <w:highlight w:val="yellow"/>
        </w:rPr>
        <w:t>Расчет среднего заработка</w:t>
      </w:r>
    </w:p>
    <w:p w:rsidR="000A3304" w:rsidRPr="000A3304" w:rsidRDefault="000A3304" w:rsidP="000A3304">
      <w:pPr>
        <w:pStyle w:val="a4"/>
        <w:shd w:val="clear" w:color="auto" w:fill="FFFFFF"/>
        <w:spacing w:before="105" w:beforeAutospacing="0" w:after="105" w:afterAutospacing="0" w:line="480" w:lineRule="atLeast"/>
        <w:rPr>
          <w:rFonts w:asciiTheme="majorBidi" w:hAnsiTheme="majorBidi" w:cstheme="majorBidi"/>
          <w:color w:val="333333"/>
          <w:highlight w:val="yellow"/>
        </w:rPr>
      </w:pPr>
      <w:r w:rsidRPr="000A3304">
        <w:rPr>
          <w:rStyle w:val="onlastyear"/>
          <w:rFonts w:asciiTheme="majorBidi" w:hAnsiTheme="majorBidi" w:cstheme="majorBidi"/>
          <w:color w:val="333333"/>
          <w:highlight w:val="yellow"/>
        </w:rPr>
        <w:t>Всего отработано дней в расчетном периоде:</w:t>
      </w:r>
      <w:r w:rsidRPr="000A3304">
        <w:rPr>
          <w:rFonts w:asciiTheme="majorBidi" w:hAnsiTheme="majorBidi" w:cstheme="majorBidi"/>
          <w:color w:val="333333"/>
          <w:highlight w:val="yellow"/>
        </w:rPr>
        <w:t> </w:t>
      </w:r>
      <w:r>
        <w:rPr>
          <w:rFonts w:asciiTheme="majorBidi" w:hAnsiTheme="majorBidi" w:cstheme="majorBidi"/>
          <w:color w:val="333333"/>
          <w:highlight w:val="yellow"/>
        </w:rPr>
        <w:t xml:space="preserve">с апреля 2025г. по март 2026г. – </w:t>
      </w:r>
      <w:r w:rsidRPr="000A3304">
        <w:rPr>
          <w:rFonts w:asciiTheme="majorBidi" w:hAnsiTheme="majorBidi" w:cstheme="majorBidi"/>
          <w:b/>
          <w:bCs/>
          <w:color w:val="333333"/>
          <w:highlight w:val="yellow"/>
        </w:rPr>
        <w:t>249</w:t>
      </w:r>
      <w:r>
        <w:rPr>
          <w:rFonts w:asciiTheme="majorBidi" w:hAnsiTheme="majorBidi" w:cstheme="majorBidi"/>
          <w:b/>
          <w:bCs/>
          <w:color w:val="333333"/>
          <w:highlight w:val="yellow"/>
        </w:rPr>
        <w:t xml:space="preserve"> дней</w:t>
      </w:r>
    </w:p>
    <w:p w:rsidR="000A3304" w:rsidRPr="000A3304" w:rsidRDefault="000A3304" w:rsidP="000A3304">
      <w:pPr>
        <w:pStyle w:val="a4"/>
        <w:shd w:val="clear" w:color="auto" w:fill="FFFFFF"/>
        <w:spacing w:before="105" w:beforeAutospacing="0" w:after="105" w:afterAutospacing="0" w:line="480" w:lineRule="atLeast"/>
        <w:rPr>
          <w:rFonts w:asciiTheme="majorBidi" w:hAnsiTheme="majorBidi" w:cstheme="majorBidi"/>
          <w:color w:val="333333"/>
          <w:highlight w:val="yellow"/>
        </w:rPr>
      </w:pPr>
      <w:r w:rsidRPr="000A3304">
        <w:rPr>
          <w:rStyle w:val="onlastyear"/>
          <w:rFonts w:asciiTheme="majorBidi" w:hAnsiTheme="majorBidi" w:cstheme="majorBidi"/>
          <w:color w:val="333333"/>
          <w:highlight w:val="yellow"/>
        </w:rPr>
        <w:lastRenderedPageBreak/>
        <w:t>Начисленная заработная плата за расчетный период (за последние 12 календарных месяцев, предшествующ</w:t>
      </w:r>
      <w:r w:rsidRPr="000A3304">
        <w:rPr>
          <w:rStyle w:val="onlastyear"/>
          <w:rFonts w:asciiTheme="majorBidi" w:hAnsiTheme="majorBidi" w:cstheme="majorBidi"/>
          <w:color w:val="333333"/>
          <w:highlight w:val="yellow"/>
        </w:rPr>
        <w:t>их месяцу начала командировки)</w:t>
      </w:r>
      <w:r w:rsidRPr="000A3304">
        <w:rPr>
          <w:rStyle w:val="onlastyear"/>
          <w:rFonts w:asciiTheme="majorBidi" w:hAnsiTheme="majorBidi" w:cstheme="majorBidi"/>
          <w:color w:val="333333"/>
          <w:highlight w:val="yellow"/>
        </w:rPr>
        <w:t>:</w:t>
      </w:r>
      <w:r w:rsidRPr="000A3304">
        <w:rPr>
          <w:rStyle w:val="onlastyear"/>
          <w:rFonts w:asciiTheme="majorBidi" w:hAnsiTheme="majorBidi" w:cstheme="majorBidi"/>
          <w:color w:val="333333"/>
          <w:highlight w:val="yellow"/>
        </w:rPr>
        <w:t xml:space="preserve"> 60000 * 12 </w:t>
      </w:r>
      <w:proofErr w:type="spellStart"/>
      <w:r w:rsidRPr="000A3304">
        <w:rPr>
          <w:rStyle w:val="onlastyear"/>
          <w:rFonts w:asciiTheme="majorBidi" w:hAnsiTheme="majorBidi" w:cstheme="majorBidi"/>
          <w:color w:val="333333"/>
          <w:highlight w:val="yellow"/>
        </w:rPr>
        <w:t>мес</w:t>
      </w:r>
      <w:proofErr w:type="spellEnd"/>
      <w:r w:rsidRPr="000A3304">
        <w:rPr>
          <w:rStyle w:val="onlastyear"/>
          <w:rFonts w:asciiTheme="majorBidi" w:hAnsiTheme="majorBidi" w:cstheme="majorBidi"/>
          <w:color w:val="333333"/>
          <w:highlight w:val="yellow"/>
        </w:rPr>
        <w:t xml:space="preserve"> </w:t>
      </w:r>
      <w:proofErr w:type="gramStart"/>
      <w:r w:rsidRPr="000A3304">
        <w:rPr>
          <w:rStyle w:val="onlastyear"/>
          <w:rFonts w:asciiTheme="majorBidi" w:hAnsiTheme="majorBidi" w:cstheme="majorBidi"/>
          <w:color w:val="333333"/>
          <w:highlight w:val="yellow"/>
        </w:rPr>
        <w:t xml:space="preserve">= </w:t>
      </w:r>
      <w:r w:rsidRPr="000A3304">
        <w:rPr>
          <w:rFonts w:asciiTheme="majorBidi" w:hAnsiTheme="majorBidi" w:cstheme="majorBidi"/>
          <w:color w:val="333333"/>
          <w:highlight w:val="yellow"/>
        </w:rPr>
        <w:t> </w:t>
      </w:r>
      <w:r w:rsidRPr="000A3304">
        <w:rPr>
          <w:rFonts w:asciiTheme="majorBidi" w:hAnsiTheme="majorBidi" w:cstheme="majorBidi"/>
          <w:b/>
          <w:bCs/>
          <w:color w:val="333333"/>
          <w:highlight w:val="yellow"/>
        </w:rPr>
        <w:t>720</w:t>
      </w:r>
      <w:proofErr w:type="gramEnd"/>
      <w:r w:rsidRPr="000A3304">
        <w:rPr>
          <w:rFonts w:asciiTheme="majorBidi" w:hAnsiTheme="majorBidi" w:cstheme="majorBidi"/>
          <w:b/>
          <w:bCs/>
          <w:color w:val="333333"/>
          <w:highlight w:val="yellow"/>
        </w:rPr>
        <w:t> 000,00</w:t>
      </w:r>
    </w:p>
    <w:p w:rsidR="000A3304" w:rsidRDefault="000A3304" w:rsidP="000A3304">
      <w:pPr>
        <w:pStyle w:val="a4"/>
        <w:shd w:val="clear" w:color="auto" w:fill="FFFFFF"/>
        <w:spacing w:before="105" w:beforeAutospacing="0" w:after="105" w:afterAutospacing="0" w:line="480" w:lineRule="atLeast"/>
        <w:rPr>
          <w:rFonts w:asciiTheme="majorBidi" w:hAnsiTheme="majorBidi" w:cstheme="majorBidi"/>
          <w:b/>
          <w:bCs/>
          <w:color w:val="333333"/>
        </w:rPr>
      </w:pPr>
      <w:r w:rsidRPr="000A3304">
        <w:rPr>
          <w:rFonts w:asciiTheme="majorBidi" w:hAnsiTheme="majorBidi" w:cstheme="majorBidi"/>
          <w:color w:val="333333"/>
          <w:highlight w:val="yellow"/>
        </w:rPr>
        <w:t>Среднедневной заработок:</w:t>
      </w:r>
      <w:r>
        <w:rPr>
          <w:rFonts w:asciiTheme="majorBidi" w:hAnsiTheme="majorBidi" w:cstheme="majorBidi"/>
          <w:color w:val="333333"/>
          <w:highlight w:val="yellow"/>
        </w:rPr>
        <w:t xml:space="preserve"> 720000 / 249 </w:t>
      </w:r>
      <w:proofErr w:type="gramStart"/>
      <w:r>
        <w:rPr>
          <w:rFonts w:asciiTheme="majorBidi" w:hAnsiTheme="majorBidi" w:cstheme="majorBidi"/>
          <w:color w:val="333333"/>
          <w:highlight w:val="yellow"/>
        </w:rPr>
        <w:t xml:space="preserve">= </w:t>
      </w:r>
      <w:r w:rsidRPr="000A3304">
        <w:rPr>
          <w:rFonts w:asciiTheme="majorBidi" w:hAnsiTheme="majorBidi" w:cstheme="majorBidi"/>
          <w:color w:val="333333"/>
          <w:highlight w:val="yellow"/>
        </w:rPr>
        <w:t> </w:t>
      </w:r>
      <w:r w:rsidRPr="000A3304">
        <w:rPr>
          <w:rFonts w:asciiTheme="majorBidi" w:hAnsiTheme="majorBidi" w:cstheme="majorBidi"/>
          <w:b/>
          <w:bCs/>
          <w:color w:val="333333"/>
          <w:highlight w:val="yellow"/>
        </w:rPr>
        <w:t>2</w:t>
      </w:r>
      <w:proofErr w:type="gramEnd"/>
      <w:r w:rsidRPr="000A3304">
        <w:rPr>
          <w:rFonts w:asciiTheme="majorBidi" w:hAnsiTheme="majorBidi" w:cstheme="majorBidi"/>
          <w:b/>
          <w:bCs/>
          <w:color w:val="333333"/>
          <w:highlight w:val="yellow"/>
        </w:rPr>
        <w:t> 891,57</w:t>
      </w:r>
      <w:r>
        <w:rPr>
          <w:rFonts w:asciiTheme="majorBidi" w:hAnsiTheme="majorBidi" w:cstheme="majorBidi"/>
          <w:b/>
          <w:bCs/>
          <w:color w:val="333333"/>
        </w:rPr>
        <w:t xml:space="preserve"> руб.</w:t>
      </w:r>
    </w:p>
    <w:p w:rsidR="000A3304" w:rsidRPr="000A3304" w:rsidRDefault="000A3304" w:rsidP="009F7415">
      <w:pPr>
        <w:pStyle w:val="a4"/>
        <w:shd w:val="clear" w:color="auto" w:fill="FFFFFF"/>
        <w:spacing w:before="105" w:beforeAutospacing="0" w:after="105" w:afterAutospacing="0" w:line="480" w:lineRule="atLeast"/>
        <w:rPr>
          <w:rFonts w:asciiTheme="majorBidi" w:hAnsiTheme="majorBidi" w:cstheme="majorBidi"/>
          <w:color w:val="333333"/>
        </w:rPr>
      </w:pPr>
      <w:r w:rsidRPr="000A3304">
        <w:rPr>
          <w:rFonts w:asciiTheme="majorBidi" w:hAnsiTheme="majorBidi" w:cstheme="majorBidi"/>
          <w:color w:val="333333"/>
          <w:highlight w:val="yellow"/>
        </w:rPr>
        <w:t>Для расчета суммы среднего заработка средний дневной заработок умножаем на колич</w:t>
      </w:r>
      <w:r w:rsidR="009F7415">
        <w:rPr>
          <w:rFonts w:asciiTheme="majorBidi" w:hAnsiTheme="majorBidi" w:cstheme="majorBidi"/>
          <w:color w:val="333333"/>
          <w:highlight w:val="yellow"/>
        </w:rPr>
        <w:t xml:space="preserve">ество рабочих дней командировки: </w:t>
      </w:r>
      <w:r w:rsidRPr="000A3304">
        <w:rPr>
          <w:rFonts w:asciiTheme="majorBidi" w:hAnsiTheme="majorBidi" w:cstheme="majorBidi"/>
          <w:b/>
          <w:bCs/>
          <w:color w:val="333333"/>
          <w:highlight w:val="yellow"/>
        </w:rPr>
        <w:t>2 891,57 * 3 = 8 674,71 руб.</w:t>
      </w:r>
    </w:p>
    <w:p w:rsidR="000F3F62" w:rsidRDefault="000F3F62" w:rsidP="00433537">
      <w:pPr>
        <w:shd w:val="clear" w:color="auto" w:fill="FFFFFF"/>
        <w:spacing w:before="300" w:after="300" w:line="240" w:lineRule="auto"/>
        <w:ind w:left="0" w:right="0" w:firstLine="0"/>
        <w:rPr>
          <w:rFonts w:asciiTheme="majorBidi" w:eastAsia="Calibri" w:hAnsiTheme="majorBidi" w:cstheme="majorBidi"/>
          <w:color w:val="auto"/>
          <w:sz w:val="24"/>
          <w:szCs w:val="24"/>
        </w:rPr>
      </w:pPr>
      <w:r>
        <w:rPr>
          <w:rFonts w:asciiTheme="majorBidi" w:eastAsia="Calibri" w:hAnsiTheme="majorBidi" w:cstheme="majorBidi"/>
          <w:color w:val="auto"/>
          <w:sz w:val="24"/>
          <w:szCs w:val="24"/>
        </w:rPr>
        <w:t>Создаем начисление зарплаты</w:t>
      </w:r>
    </w:p>
    <w:p w:rsidR="00433537" w:rsidRPr="005D2CD9" w:rsidRDefault="00AA581C" w:rsidP="00433537">
      <w:pPr>
        <w:shd w:val="clear" w:color="auto" w:fill="FFFFFF"/>
        <w:spacing w:before="300" w:after="300" w:line="240" w:lineRule="auto"/>
        <w:ind w:left="0" w:right="0" w:firstLine="0"/>
        <w:rPr>
          <w:rFonts w:asciiTheme="majorBidi" w:hAnsiTheme="majorBidi" w:cstheme="majorBidi"/>
          <w:color w:val="auto"/>
          <w:sz w:val="24"/>
          <w:szCs w:val="24"/>
          <w:highlight w:val="yellow"/>
        </w:rPr>
      </w:pPr>
      <w:r w:rsidRPr="005D2CD9">
        <w:rPr>
          <w:rFonts w:asciiTheme="majorBidi" w:eastAsia="Calibri" w:hAnsiTheme="majorBidi" w:cstheme="majorBidi"/>
          <w:color w:val="auto"/>
          <w:sz w:val="24"/>
          <w:szCs w:val="24"/>
        </w:rPr>
        <w:t xml:space="preserve"> </w:t>
      </w:r>
      <w:r w:rsidR="00433537" w:rsidRP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>В документе указывается:</w:t>
      </w:r>
    </w:p>
    <w:p w:rsidR="00433537" w:rsidRPr="005D2CD9" w:rsidRDefault="00433537" w:rsidP="00433537">
      <w:pPr>
        <w:numPr>
          <w:ilvl w:val="0"/>
          <w:numId w:val="7"/>
        </w:numPr>
        <w:shd w:val="clear" w:color="auto" w:fill="FFFFFF"/>
        <w:spacing w:after="0" w:line="240" w:lineRule="auto"/>
        <w:ind w:left="180" w:right="0"/>
        <w:jc w:val="left"/>
        <w:rPr>
          <w:rFonts w:asciiTheme="majorBidi" w:hAnsiTheme="majorBidi" w:cstheme="majorBidi"/>
          <w:color w:val="auto"/>
          <w:sz w:val="24"/>
          <w:szCs w:val="24"/>
          <w:highlight w:val="yellow"/>
        </w:rPr>
      </w:pPr>
      <w:r w:rsidRPr="005D2CD9">
        <w:rPr>
          <w:rFonts w:asciiTheme="majorBidi" w:hAnsiTheme="majorBidi" w:cstheme="majorBidi"/>
          <w:b/>
          <w:bCs/>
          <w:color w:val="auto"/>
          <w:sz w:val="24"/>
          <w:szCs w:val="24"/>
          <w:highlight w:val="yellow"/>
        </w:rPr>
        <w:t>Зарплата за </w:t>
      </w:r>
      <w:r w:rsidRP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>— месяц, за который производится начисление зарплаты сотруднику;</w:t>
      </w:r>
    </w:p>
    <w:p w:rsidR="00433537" w:rsidRPr="005D2CD9" w:rsidRDefault="00433537" w:rsidP="00433537">
      <w:pPr>
        <w:numPr>
          <w:ilvl w:val="0"/>
          <w:numId w:val="7"/>
        </w:numPr>
        <w:shd w:val="clear" w:color="auto" w:fill="FFFFFF"/>
        <w:spacing w:after="0" w:line="240" w:lineRule="auto"/>
        <w:ind w:left="180" w:right="0"/>
        <w:jc w:val="left"/>
        <w:rPr>
          <w:rFonts w:asciiTheme="majorBidi" w:hAnsiTheme="majorBidi" w:cstheme="majorBidi"/>
          <w:color w:val="auto"/>
          <w:sz w:val="24"/>
          <w:szCs w:val="24"/>
          <w:highlight w:val="yellow"/>
        </w:rPr>
      </w:pPr>
      <w:r w:rsidRPr="005D2CD9">
        <w:rPr>
          <w:rFonts w:asciiTheme="majorBidi" w:hAnsiTheme="majorBidi" w:cstheme="majorBidi"/>
          <w:b/>
          <w:bCs/>
          <w:color w:val="auto"/>
          <w:sz w:val="24"/>
          <w:szCs w:val="24"/>
          <w:highlight w:val="yellow"/>
        </w:rPr>
        <w:t>от</w:t>
      </w:r>
      <w:r w:rsidRP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> — последний день месяца.</w:t>
      </w:r>
    </w:p>
    <w:p w:rsidR="005E1AED" w:rsidRPr="005D2CD9" w:rsidRDefault="00433537" w:rsidP="005E1AED">
      <w:pPr>
        <w:shd w:val="clear" w:color="auto" w:fill="FFFFFF"/>
        <w:spacing w:after="0" w:line="240" w:lineRule="auto"/>
        <w:ind w:left="0" w:right="0" w:firstLine="0"/>
        <w:rPr>
          <w:rFonts w:asciiTheme="majorBidi" w:hAnsiTheme="majorBidi" w:cstheme="majorBidi"/>
          <w:color w:val="auto"/>
          <w:sz w:val="24"/>
          <w:szCs w:val="24"/>
          <w:highlight w:val="yellow"/>
        </w:rPr>
      </w:pPr>
      <w:r w:rsidRP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>По кнопке </w:t>
      </w:r>
      <w:proofErr w:type="gramStart"/>
      <w:r w:rsidR="005E1AED" w:rsidRPr="005D2CD9">
        <w:rPr>
          <w:rFonts w:asciiTheme="majorBidi" w:hAnsiTheme="majorBidi" w:cstheme="majorBidi"/>
          <w:b/>
          <w:bCs/>
          <w:color w:val="auto"/>
          <w:sz w:val="24"/>
          <w:szCs w:val="24"/>
          <w:highlight w:val="yellow"/>
        </w:rPr>
        <w:t>Заполнить</w:t>
      </w:r>
      <w:proofErr w:type="gramEnd"/>
      <w:r w:rsidR="005E1AED" w:rsidRPr="005D2CD9">
        <w:rPr>
          <w:rFonts w:asciiTheme="majorBidi" w:hAnsiTheme="majorBidi" w:cstheme="majorBidi"/>
          <w:b/>
          <w:bCs/>
          <w:color w:val="auto"/>
          <w:sz w:val="24"/>
          <w:szCs w:val="24"/>
          <w:highlight w:val="yellow"/>
        </w:rPr>
        <w:t xml:space="preserve"> </w:t>
      </w:r>
      <w:r w:rsidR="005E1AED" w:rsidRP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 xml:space="preserve">заполняется табличная часть начисления за апрель. </w:t>
      </w:r>
    </w:p>
    <w:p w:rsidR="005E1AED" w:rsidRPr="005D2CD9" w:rsidRDefault="005E1AED" w:rsidP="005E1AED">
      <w:pPr>
        <w:shd w:val="clear" w:color="auto" w:fill="FFFFFF"/>
        <w:spacing w:after="0" w:line="240" w:lineRule="auto"/>
        <w:ind w:left="0" w:right="0" w:firstLine="0"/>
        <w:rPr>
          <w:rFonts w:asciiTheme="majorBidi" w:hAnsiTheme="majorBidi" w:cstheme="majorBidi"/>
          <w:color w:val="auto"/>
          <w:sz w:val="24"/>
          <w:szCs w:val="24"/>
          <w:highlight w:val="yellow"/>
        </w:rPr>
      </w:pPr>
      <w:r w:rsidRP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 xml:space="preserve">Мы </w:t>
      </w:r>
      <w:proofErr w:type="gramStart"/>
      <w:r w:rsidRP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>видим</w:t>
      </w:r>
      <w:proofErr w:type="gramEnd"/>
      <w:r w:rsidRP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 xml:space="preserve"> что у Петровой дни указаны за вычетов отпуска без сохранения зарплаты.</w:t>
      </w:r>
    </w:p>
    <w:p w:rsidR="005E1AED" w:rsidRDefault="005E1AED" w:rsidP="005D2CD9">
      <w:pPr>
        <w:shd w:val="clear" w:color="auto" w:fill="FFFFFF"/>
        <w:spacing w:after="0" w:line="240" w:lineRule="auto"/>
        <w:ind w:left="0" w:right="0" w:firstLine="0"/>
        <w:rPr>
          <w:rFonts w:asciiTheme="majorBidi" w:hAnsiTheme="majorBidi" w:cstheme="majorBidi"/>
          <w:color w:val="auto"/>
          <w:sz w:val="24"/>
          <w:szCs w:val="24"/>
        </w:rPr>
      </w:pPr>
      <w:r w:rsidRP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 xml:space="preserve">Для Сергеева </w:t>
      </w:r>
      <w:r w:rsidR="005D2CD9" w:rsidRP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>внесём</w:t>
      </w:r>
      <w:r w:rsidRP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 xml:space="preserve"> исправления вручную.</w:t>
      </w:r>
      <w:r w:rsidR="005D2CD9" w:rsidRP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 xml:space="preserve"> Меняем количество отработанных дней на 19, за вычетом 3 дней на командировку. Открываем сум</w:t>
      </w:r>
      <w:r w:rsid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>м</w:t>
      </w:r>
      <w:r w:rsidR="005D2CD9" w:rsidRPr="005D2CD9">
        <w:rPr>
          <w:rFonts w:asciiTheme="majorBidi" w:hAnsiTheme="majorBidi" w:cstheme="majorBidi"/>
          <w:color w:val="auto"/>
          <w:sz w:val="24"/>
          <w:szCs w:val="24"/>
          <w:highlight w:val="yellow"/>
        </w:rPr>
        <w:t>у начислений и по кнопке добавить выбираем начисление за время в командировке – суммы добавляем вручную рассчитанную заранее.</w:t>
      </w:r>
    </w:p>
    <w:p w:rsidR="005D2CD9" w:rsidRDefault="005D2CD9" w:rsidP="005D2CD9">
      <w:pPr>
        <w:shd w:val="clear" w:color="auto" w:fill="FFFFFF"/>
        <w:spacing w:after="0" w:line="240" w:lineRule="auto"/>
        <w:ind w:left="0" w:right="0" w:firstLine="0"/>
        <w:rPr>
          <w:rFonts w:asciiTheme="majorBidi" w:hAnsiTheme="majorBidi" w:cstheme="majorBidi"/>
          <w:color w:val="auto"/>
          <w:sz w:val="24"/>
          <w:szCs w:val="24"/>
        </w:rPr>
      </w:pPr>
      <w:r>
        <w:rPr>
          <w:noProof/>
        </w:rPr>
        <w:drawing>
          <wp:inline distT="0" distB="0" distL="0" distR="0" wp14:anchorId="6BADE6E2" wp14:editId="04B95529">
            <wp:extent cx="6076709" cy="4057485"/>
            <wp:effectExtent l="0" t="0" r="63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2812" t="26053" r="24136" b="10970"/>
                    <a:stretch/>
                  </pic:blipFill>
                  <pic:spPr bwMode="auto">
                    <a:xfrm>
                      <a:off x="0" y="0"/>
                      <a:ext cx="6087450" cy="4064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3F62" w:rsidRDefault="000F3F62" w:rsidP="005D2CD9">
      <w:pPr>
        <w:shd w:val="clear" w:color="auto" w:fill="FFFFFF"/>
        <w:spacing w:after="0" w:line="240" w:lineRule="auto"/>
        <w:ind w:left="0" w:right="0" w:firstLine="0"/>
        <w:rPr>
          <w:rFonts w:asciiTheme="majorBidi" w:hAnsiTheme="majorBidi" w:cstheme="majorBidi"/>
          <w:color w:val="auto"/>
          <w:sz w:val="24"/>
          <w:szCs w:val="24"/>
        </w:rPr>
      </w:pPr>
    </w:p>
    <w:p w:rsidR="000F3F62" w:rsidRPr="005D2CD9" w:rsidRDefault="000F3F62" w:rsidP="005D2CD9">
      <w:pPr>
        <w:shd w:val="clear" w:color="auto" w:fill="FFFFFF"/>
        <w:spacing w:after="0" w:line="240" w:lineRule="auto"/>
        <w:ind w:left="0" w:right="0" w:firstLine="0"/>
        <w:rPr>
          <w:rFonts w:asciiTheme="majorBidi" w:hAnsiTheme="majorBidi" w:cstheme="majorBidi"/>
          <w:color w:val="auto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24B3332" wp14:editId="215DA918">
            <wp:extent cx="6018835" cy="4307451"/>
            <wp:effectExtent l="0" t="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2812" t="26053" r="24322" b="6685"/>
                    <a:stretch/>
                  </pic:blipFill>
                  <pic:spPr bwMode="auto">
                    <a:xfrm>
                      <a:off x="0" y="0"/>
                      <a:ext cx="6029471" cy="4315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1AED" w:rsidRPr="005D2CD9" w:rsidRDefault="005E1AED" w:rsidP="005E1AED">
      <w:pPr>
        <w:shd w:val="clear" w:color="auto" w:fill="FFFFFF"/>
        <w:spacing w:after="0" w:line="240" w:lineRule="auto"/>
        <w:ind w:left="0" w:right="0" w:firstLine="0"/>
        <w:rPr>
          <w:rFonts w:asciiTheme="majorBidi" w:hAnsiTheme="majorBidi" w:cstheme="majorBidi"/>
          <w:color w:val="008000"/>
          <w:sz w:val="24"/>
          <w:szCs w:val="24"/>
        </w:rPr>
      </w:pPr>
    </w:p>
    <w:p w:rsidR="00B93433" w:rsidRDefault="00B93433">
      <w:pPr>
        <w:spacing w:after="249" w:line="259" w:lineRule="auto"/>
        <w:ind w:left="216" w:right="0" w:firstLine="0"/>
        <w:jc w:val="left"/>
      </w:pPr>
    </w:p>
    <w:p w:rsidR="00B93433" w:rsidRDefault="00AA581C">
      <w:pPr>
        <w:spacing w:after="0" w:line="259" w:lineRule="auto"/>
        <w:ind w:left="15" w:right="0" w:firstLine="0"/>
        <w:jc w:val="center"/>
      </w:pPr>
      <w:r>
        <w:rPr>
          <w:rFonts w:ascii="Calibri" w:eastAsia="Calibri" w:hAnsi="Calibri" w:cs="Calibri"/>
          <w:sz w:val="22"/>
        </w:rPr>
        <w:t xml:space="preserve"> </w:t>
      </w:r>
    </w:p>
    <w:p w:rsidR="00B93433" w:rsidRDefault="00AA581C">
      <w:pPr>
        <w:spacing w:after="0" w:line="259" w:lineRule="auto"/>
        <w:ind w:left="244" w:right="0" w:firstLine="0"/>
        <w:jc w:val="left"/>
      </w:pPr>
      <w:r>
        <w:rPr>
          <w:noProof/>
        </w:rPr>
        <w:lastRenderedPageBreak/>
        <w:drawing>
          <wp:inline distT="0" distB="0" distL="0" distR="0">
            <wp:extent cx="5736337" cy="6943344"/>
            <wp:effectExtent l="0" t="0" r="0" b="0"/>
            <wp:docPr id="3477" name="Picture 34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7" name="Picture 3477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6337" cy="6943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EF" w:rsidRDefault="00C85EEF">
      <w:pPr>
        <w:spacing w:after="275" w:line="259" w:lineRule="auto"/>
        <w:ind w:left="691" w:right="723"/>
        <w:jc w:val="center"/>
      </w:pPr>
    </w:p>
    <w:p w:rsidR="00C85EEF" w:rsidRDefault="00C85EEF">
      <w:pPr>
        <w:spacing w:after="275" w:line="259" w:lineRule="auto"/>
        <w:ind w:left="691" w:right="723"/>
        <w:jc w:val="center"/>
      </w:pPr>
    </w:p>
    <w:p w:rsidR="00C85EEF" w:rsidRDefault="00C85EEF">
      <w:pPr>
        <w:spacing w:after="275" w:line="259" w:lineRule="auto"/>
        <w:ind w:left="691" w:right="723"/>
        <w:jc w:val="center"/>
      </w:pPr>
    </w:p>
    <w:p w:rsidR="00C85EEF" w:rsidRDefault="00C85EEF">
      <w:pPr>
        <w:spacing w:after="275" w:line="259" w:lineRule="auto"/>
        <w:ind w:left="691" w:right="723"/>
        <w:jc w:val="center"/>
      </w:pPr>
    </w:p>
    <w:p w:rsidR="00C85EEF" w:rsidRDefault="00C85EEF">
      <w:pPr>
        <w:spacing w:after="275" w:line="259" w:lineRule="auto"/>
        <w:ind w:left="691" w:right="723"/>
        <w:jc w:val="center"/>
      </w:pPr>
    </w:p>
    <w:p w:rsidR="00C85EEF" w:rsidRDefault="00C85EEF">
      <w:pPr>
        <w:spacing w:after="275" w:line="259" w:lineRule="auto"/>
        <w:ind w:left="691" w:right="723"/>
        <w:jc w:val="center"/>
      </w:pPr>
    </w:p>
    <w:p w:rsidR="00C85EEF" w:rsidRDefault="00C85EEF">
      <w:pPr>
        <w:spacing w:after="275" w:line="259" w:lineRule="auto"/>
        <w:ind w:left="691" w:right="723"/>
        <w:jc w:val="center"/>
      </w:pPr>
    </w:p>
    <w:p w:rsidR="00C85EEF" w:rsidRDefault="00C85EEF">
      <w:pPr>
        <w:spacing w:after="275" w:line="259" w:lineRule="auto"/>
        <w:ind w:left="691" w:right="723"/>
        <w:jc w:val="center"/>
      </w:pPr>
    </w:p>
    <w:p w:rsidR="00B93433" w:rsidRDefault="00AA581C">
      <w:pPr>
        <w:spacing w:after="275" w:line="259" w:lineRule="auto"/>
        <w:ind w:left="691" w:right="723"/>
        <w:jc w:val="center"/>
      </w:pPr>
      <w:r>
        <w:t xml:space="preserve">Акт №12 </w:t>
      </w:r>
    </w:p>
    <w:p w:rsidR="00B93433" w:rsidRDefault="00AA581C">
      <w:pPr>
        <w:spacing w:after="220" w:line="259" w:lineRule="auto"/>
        <w:ind w:left="691" w:right="725"/>
        <w:jc w:val="center"/>
      </w:pPr>
      <w:r>
        <w:t xml:space="preserve">О результатах инвентаризации </w:t>
      </w:r>
    </w:p>
    <w:p w:rsidR="00B93433" w:rsidRDefault="00AA581C">
      <w:pPr>
        <w:spacing w:after="248" w:line="259" w:lineRule="auto"/>
        <w:ind w:left="31" w:right="0" w:firstLine="0"/>
        <w:jc w:val="center"/>
      </w:pPr>
      <w:r>
        <w:t xml:space="preserve"> </w:t>
      </w:r>
    </w:p>
    <w:p w:rsidR="00B93433" w:rsidRDefault="00AA581C">
      <w:pPr>
        <w:spacing w:after="54" w:line="421" w:lineRule="auto"/>
        <w:ind w:left="228" w:right="1186"/>
      </w:pPr>
      <w:r>
        <w:t xml:space="preserve">29.04.2026г.                                                                                   г. Якутск  </w:t>
      </w:r>
    </w:p>
    <w:p w:rsidR="00B93433" w:rsidRDefault="00AA581C">
      <w:pPr>
        <w:spacing w:after="215"/>
        <w:ind w:left="228" w:right="0"/>
      </w:pPr>
      <w:r>
        <w:t xml:space="preserve">Комиссией в составе:  </w:t>
      </w:r>
    </w:p>
    <w:p w:rsidR="00B93433" w:rsidRDefault="00AA581C">
      <w:pPr>
        <w:numPr>
          <w:ilvl w:val="0"/>
          <w:numId w:val="5"/>
        </w:numPr>
        <w:spacing w:after="177"/>
        <w:ind w:right="0" w:hanging="360"/>
      </w:pPr>
      <w:r>
        <w:t xml:space="preserve">Генеральный директор Пермяков В.Я </w:t>
      </w:r>
    </w:p>
    <w:p w:rsidR="00B93433" w:rsidRDefault="00AA581C">
      <w:pPr>
        <w:numPr>
          <w:ilvl w:val="0"/>
          <w:numId w:val="5"/>
        </w:numPr>
        <w:spacing w:after="378"/>
        <w:ind w:right="0" w:hanging="360"/>
      </w:pPr>
      <w:r>
        <w:t xml:space="preserve">Главный бухгалтер Петрова И.В. </w:t>
      </w:r>
    </w:p>
    <w:p w:rsidR="00B93433" w:rsidRDefault="00AA581C">
      <w:pPr>
        <w:spacing w:after="138" w:line="375" w:lineRule="auto"/>
        <w:ind w:left="218" w:right="257" w:firstLine="360"/>
      </w:pPr>
      <w:r>
        <w:t xml:space="preserve">Произведена инвентаризация товарно-материальных ценностей, находящихся на ответственном хранении у кожевника Сергеева Ивана Прокопьевича. </w:t>
      </w:r>
    </w:p>
    <w:p w:rsidR="00B93433" w:rsidRDefault="00AA581C">
      <w:pPr>
        <w:spacing w:line="395" w:lineRule="auto"/>
        <w:ind w:left="218" w:right="0" w:firstLine="360"/>
      </w:pPr>
      <w:r>
        <w:t xml:space="preserve">На основании сличительной ведомости № 4 от 28 апреля 2026 года была обнаружена недостача «брелок - Лиса красная ключница» в количестве 1 шт. </w:t>
      </w:r>
    </w:p>
    <w:p w:rsidR="00B93433" w:rsidRDefault="00AA581C">
      <w:pPr>
        <w:spacing w:after="122"/>
        <w:ind w:left="228" w:right="0"/>
      </w:pPr>
      <w:r>
        <w:t xml:space="preserve">на общую сумму 700,00 (семьсот) рублей 00 копеек. </w:t>
      </w:r>
    </w:p>
    <w:p w:rsidR="00B93433" w:rsidRDefault="00AA581C">
      <w:pPr>
        <w:spacing w:after="185" w:line="259" w:lineRule="auto"/>
        <w:ind w:left="924" w:right="0" w:firstLine="0"/>
        <w:jc w:val="left"/>
      </w:pPr>
      <w:r>
        <w:t xml:space="preserve"> </w:t>
      </w:r>
    </w:p>
    <w:p w:rsidR="00B93433" w:rsidRDefault="00AA581C">
      <w:pPr>
        <w:spacing w:after="185" w:line="259" w:lineRule="auto"/>
        <w:ind w:left="10" w:right="242"/>
        <w:jc w:val="right"/>
      </w:pPr>
      <w:r>
        <w:t xml:space="preserve">Сличительная ведомость № 4 от 28 апреля 2026 года и объяснительная </w:t>
      </w:r>
    </w:p>
    <w:p w:rsidR="00B93433" w:rsidRDefault="00AA581C">
      <w:pPr>
        <w:spacing w:after="121"/>
        <w:ind w:left="228" w:right="0"/>
      </w:pPr>
      <w:r>
        <w:t xml:space="preserve">Сергеева И.П. прилагаются. </w:t>
      </w:r>
    </w:p>
    <w:p w:rsidR="00B93433" w:rsidRDefault="00AA581C">
      <w:pPr>
        <w:spacing w:after="198" w:line="259" w:lineRule="auto"/>
        <w:ind w:left="576" w:right="0" w:firstLine="0"/>
        <w:jc w:val="left"/>
      </w:pPr>
      <w:r>
        <w:t xml:space="preserve"> </w:t>
      </w:r>
    </w:p>
    <w:p w:rsidR="00B93433" w:rsidRDefault="00AA581C">
      <w:pPr>
        <w:spacing w:after="244"/>
        <w:ind w:left="228" w:right="0"/>
      </w:pPr>
      <w:r>
        <w:t xml:space="preserve">Председатель </w:t>
      </w:r>
      <w:proofErr w:type="gramStart"/>
      <w:r>
        <w:t xml:space="preserve">комиссии:   </w:t>
      </w:r>
      <w:proofErr w:type="gramEnd"/>
      <w:r>
        <w:t xml:space="preserve">                </w:t>
      </w:r>
      <w:r>
        <w:rPr>
          <w:i/>
        </w:rPr>
        <w:t>п/п</w:t>
      </w:r>
      <w:r>
        <w:t xml:space="preserve">          Пермяков В.Я. </w:t>
      </w:r>
    </w:p>
    <w:p w:rsidR="00B93433" w:rsidRDefault="00AA581C">
      <w:pPr>
        <w:spacing w:after="257"/>
        <w:ind w:left="228" w:right="0"/>
      </w:pPr>
      <w:r>
        <w:t xml:space="preserve">Члены </w:t>
      </w:r>
      <w:proofErr w:type="gramStart"/>
      <w:r>
        <w:t xml:space="preserve">комиссии:   </w:t>
      </w:r>
      <w:proofErr w:type="gramEnd"/>
      <w:r>
        <w:t xml:space="preserve">                            </w:t>
      </w:r>
      <w:r>
        <w:rPr>
          <w:i/>
        </w:rPr>
        <w:t xml:space="preserve">п/п          </w:t>
      </w:r>
      <w:r>
        <w:t xml:space="preserve">Петрова И.В. </w:t>
      </w:r>
    </w:p>
    <w:p w:rsidR="00B93433" w:rsidRDefault="00AA581C">
      <w:pPr>
        <w:spacing w:after="210"/>
        <w:ind w:left="228" w:right="0"/>
      </w:pPr>
      <w:r>
        <w:t xml:space="preserve">Материально-ответственное </w:t>
      </w:r>
      <w:proofErr w:type="gramStart"/>
      <w:r>
        <w:t xml:space="preserve">лицо:   </w:t>
      </w:r>
      <w:proofErr w:type="gramEnd"/>
      <w:r>
        <w:rPr>
          <w:i/>
        </w:rPr>
        <w:t xml:space="preserve">п/п          </w:t>
      </w:r>
      <w:r>
        <w:t xml:space="preserve">Сергеев И.П. </w:t>
      </w:r>
    </w:p>
    <w:p w:rsidR="00B93433" w:rsidRDefault="00AA581C">
      <w:pPr>
        <w:spacing w:after="0" w:line="420" w:lineRule="auto"/>
        <w:ind w:left="216" w:right="9542" w:firstLine="0"/>
        <w:jc w:val="left"/>
      </w:pPr>
      <w:r>
        <w:t xml:space="preserve">     </w:t>
      </w:r>
    </w:p>
    <w:p w:rsidR="00C85EEF" w:rsidRDefault="00C85EEF" w:rsidP="00C85EEF">
      <w:pPr>
        <w:spacing w:after="0" w:line="240" w:lineRule="auto"/>
        <w:ind w:left="0" w:right="0" w:firstLine="0"/>
        <w:jc w:val="left"/>
      </w:pPr>
      <w:r w:rsidRPr="006C3E84">
        <w:rPr>
          <w:highlight w:val="yellow"/>
        </w:rPr>
        <w:t xml:space="preserve">Проведем инвентаризацию на складе Склад – Инвентаризация товаров </w:t>
      </w:r>
      <w:r w:rsidR="006C3E84">
        <w:rPr>
          <w:highlight w:val="yellow"/>
        </w:rPr>
        <w:t>–</w:t>
      </w:r>
      <w:r w:rsidRPr="006C3E84">
        <w:rPr>
          <w:highlight w:val="yellow"/>
        </w:rPr>
        <w:t xml:space="preserve"> Создать</w:t>
      </w:r>
      <w:r w:rsidR="006C3E84">
        <w:t xml:space="preserve">. </w:t>
      </w:r>
      <w:r w:rsidR="006C3E84" w:rsidRPr="006C3E84">
        <w:rPr>
          <w:highlight w:val="yellow"/>
        </w:rPr>
        <w:t xml:space="preserve">По кнопке </w:t>
      </w:r>
      <w:proofErr w:type="gramStart"/>
      <w:r w:rsidR="006C3E84" w:rsidRPr="006C3E84">
        <w:rPr>
          <w:highlight w:val="yellow"/>
        </w:rPr>
        <w:t>Заполнить</w:t>
      </w:r>
      <w:proofErr w:type="gramEnd"/>
      <w:r w:rsidR="006C3E84" w:rsidRPr="006C3E84">
        <w:rPr>
          <w:highlight w:val="yellow"/>
        </w:rPr>
        <w:t xml:space="preserve"> остатками по счету 43.</w:t>
      </w:r>
    </w:p>
    <w:p w:rsidR="006C3E84" w:rsidRDefault="006C3E84" w:rsidP="00C85EEF">
      <w:pPr>
        <w:spacing w:after="0" w:line="240" w:lineRule="auto"/>
        <w:ind w:left="0" w:right="0" w:firstLine="0"/>
        <w:jc w:val="left"/>
      </w:pPr>
      <w:r>
        <w:rPr>
          <w:noProof/>
        </w:rPr>
        <w:lastRenderedPageBreak/>
        <w:drawing>
          <wp:inline distT="0" distB="0" distL="0" distR="0" wp14:anchorId="47CA2448" wp14:editId="2FE297C4">
            <wp:extent cx="5960962" cy="2631910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30231" t="23747" r="17268" b="35042"/>
                    <a:stretch/>
                  </pic:blipFill>
                  <pic:spPr bwMode="auto">
                    <a:xfrm>
                      <a:off x="0" y="0"/>
                      <a:ext cx="5972386" cy="26369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3E84" w:rsidRDefault="006C3E84" w:rsidP="00C85EEF">
      <w:pPr>
        <w:spacing w:after="0" w:line="240" w:lineRule="auto"/>
        <w:ind w:left="0" w:right="0" w:firstLine="0"/>
        <w:jc w:val="left"/>
      </w:pPr>
    </w:p>
    <w:p w:rsidR="006C3E84" w:rsidRDefault="006C3E84" w:rsidP="00C85EEF">
      <w:pPr>
        <w:spacing w:after="0" w:line="240" w:lineRule="auto"/>
        <w:ind w:left="0" w:right="0" w:firstLine="0"/>
        <w:jc w:val="left"/>
      </w:pPr>
      <w:r>
        <w:rPr>
          <w:noProof/>
        </w:rPr>
        <w:drawing>
          <wp:inline distT="0" distB="0" distL="0" distR="0" wp14:anchorId="2EFFDAA3" wp14:editId="216F4F4F">
            <wp:extent cx="5960745" cy="2056135"/>
            <wp:effectExtent l="0" t="0" r="1905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30047" t="25065" r="17269" b="42626"/>
                    <a:stretch/>
                  </pic:blipFill>
                  <pic:spPr bwMode="auto">
                    <a:xfrm>
                      <a:off x="0" y="0"/>
                      <a:ext cx="5969039" cy="2058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3E84" w:rsidRDefault="006C3E84" w:rsidP="00C85EEF">
      <w:pPr>
        <w:spacing w:after="0" w:line="240" w:lineRule="auto"/>
        <w:ind w:left="0" w:right="0" w:firstLine="0"/>
        <w:jc w:val="left"/>
      </w:pPr>
    </w:p>
    <w:p w:rsidR="006C3E84" w:rsidRDefault="006C3E84" w:rsidP="00C85EEF">
      <w:pPr>
        <w:spacing w:after="0" w:line="240" w:lineRule="auto"/>
        <w:ind w:left="0" w:right="0" w:firstLine="0"/>
        <w:jc w:val="left"/>
      </w:pPr>
      <w:r>
        <w:rPr>
          <w:noProof/>
        </w:rPr>
        <w:drawing>
          <wp:inline distT="0" distB="0" distL="0" distR="0" wp14:anchorId="7736F451" wp14:editId="0677D86E">
            <wp:extent cx="5960745" cy="2548074"/>
            <wp:effectExtent l="0" t="0" r="190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30231" t="24074" r="17274" b="36031"/>
                    <a:stretch/>
                  </pic:blipFill>
                  <pic:spPr bwMode="auto">
                    <a:xfrm>
                      <a:off x="0" y="0"/>
                      <a:ext cx="5971533" cy="2552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5EEF" w:rsidRDefault="00C85EEF">
      <w:pPr>
        <w:spacing w:after="0" w:line="420" w:lineRule="auto"/>
        <w:ind w:left="216" w:right="9542" w:firstLine="0"/>
        <w:jc w:val="left"/>
      </w:pPr>
    </w:p>
    <w:p w:rsidR="00C85EEF" w:rsidRDefault="00C85EEF">
      <w:pPr>
        <w:spacing w:after="0" w:line="420" w:lineRule="auto"/>
        <w:ind w:left="216" w:right="9542" w:firstLine="0"/>
        <w:jc w:val="left"/>
      </w:pPr>
    </w:p>
    <w:p w:rsidR="00C85EEF" w:rsidRDefault="00C85EEF">
      <w:pPr>
        <w:spacing w:after="0" w:line="420" w:lineRule="auto"/>
        <w:ind w:left="216" w:right="9542" w:firstLine="0"/>
        <w:jc w:val="left"/>
      </w:pPr>
    </w:p>
    <w:p w:rsidR="00AE7A6D" w:rsidRDefault="00AE7A6D">
      <w:pPr>
        <w:spacing w:after="0" w:line="420" w:lineRule="auto"/>
        <w:ind w:left="216" w:right="9542" w:firstLine="0"/>
        <w:jc w:val="left"/>
      </w:pPr>
    </w:p>
    <w:p w:rsidR="00AE7A6D" w:rsidRDefault="00AE7A6D">
      <w:pPr>
        <w:spacing w:after="0" w:line="420" w:lineRule="auto"/>
        <w:ind w:left="216" w:right="9542" w:firstLine="0"/>
        <w:jc w:val="left"/>
      </w:pPr>
    </w:p>
    <w:p w:rsidR="00C85EEF" w:rsidRDefault="00C85EEF">
      <w:pPr>
        <w:spacing w:after="0" w:line="420" w:lineRule="auto"/>
        <w:ind w:left="216" w:right="9542" w:firstLine="0"/>
        <w:jc w:val="left"/>
      </w:pPr>
    </w:p>
    <w:p w:rsidR="00B93433" w:rsidRDefault="00AA581C">
      <w:pPr>
        <w:spacing w:after="166" w:line="259" w:lineRule="auto"/>
        <w:ind w:left="228" w:right="262"/>
        <w:jc w:val="center"/>
      </w:pPr>
      <w:r>
        <w:rPr>
          <w:b/>
          <w:sz w:val="24"/>
        </w:rPr>
        <w:t xml:space="preserve">АКЦИОНЕРНОЕ ОБЩЕСТВО "ФИНАНСОВО-АГРОПРОМЫШЛЕННЫЙ </w:t>
      </w:r>
    </w:p>
    <w:p w:rsidR="00B93433" w:rsidRDefault="00AA581C">
      <w:pPr>
        <w:spacing w:after="112" w:line="259" w:lineRule="auto"/>
        <w:ind w:left="228" w:right="257"/>
        <w:jc w:val="center"/>
      </w:pPr>
      <w:r>
        <w:rPr>
          <w:b/>
          <w:sz w:val="24"/>
        </w:rPr>
        <w:t xml:space="preserve">КОНЦЕРН «САХАБУЛТ» </w:t>
      </w:r>
    </w:p>
    <w:p w:rsidR="00B93433" w:rsidRDefault="00AA581C">
      <w:pPr>
        <w:spacing w:after="146" w:line="259" w:lineRule="auto"/>
        <w:ind w:left="228" w:right="259"/>
        <w:jc w:val="center"/>
      </w:pPr>
      <w:r>
        <w:rPr>
          <w:b/>
          <w:sz w:val="24"/>
        </w:rPr>
        <w:t xml:space="preserve">______________________________________________________________________ </w:t>
      </w:r>
    </w:p>
    <w:p w:rsidR="00B93433" w:rsidRDefault="00AA581C">
      <w:pPr>
        <w:spacing w:after="282" w:line="259" w:lineRule="auto"/>
        <w:ind w:left="31" w:right="0" w:firstLine="0"/>
        <w:jc w:val="center"/>
      </w:pPr>
      <w:r>
        <w:t xml:space="preserve"> </w:t>
      </w:r>
    </w:p>
    <w:p w:rsidR="00B93433" w:rsidRDefault="00AA581C">
      <w:pPr>
        <w:spacing w:after="213" w:line="259" w:lineRule="auto"/>
        <w:ind w:left="10" w:right="41"/>
        <w:jc w:val="center"/>
      </w:pPr>
      <w:r>
        <w:rPr>
          <w:b/>
        </w:rPr>
        <w:t xml:space="preserve">ПРИКАЗ № 54 </w:t>
      </w:r>
    </w:p>
    <w:p w:rsidR="00B93433" w:rsidRDefault="00AA581C">
      <w:pPr>
        <w:spacing w:after="243" w:line="259" w:lineRule="auto"/>
        <w:ind w:left="31" w:right="0" w:firstLine="0"/>
        <w:jc w:val="center"/>
      </w:pPr>
      <w:r>
        <w:t xml:space="preserve"> </w:t>
      </w:r>
    </w:p>
    <w:p w:rsidR="00B93433" w:rsidRDefault="00AA581C">
      <w:pPr>
        <w:pStyle w:val="1"/>
        <w:ind w:right="40"/>
      </w:pPr>
      <w:r>
        <w:t xml:space="preserve">О списании недостачи, выявленной в ходе инвентаризации </w:t>
      </w:r>
    </w:p>
    <w:p w:rsidR="00B93433" w:rsidRDefault="00AA581C">
      <w:pPr>
        <w:spacing w:after="247" w:line="259" w:lineRule="auto"/>
        <w:ind w:left="31" w:right="0" w:firstLine="0"/>
        <w:jc w:val="center"/>
      </w:pPr>
      <w:r>
        <w:t xml:space="preserve"> </w:t>
      </w:r>
    </w:p>
    <w:p w:rsidR="00B93433" w:rsidRDefault="00AA581C">
      <w:pPr>
        <w:spacing w:after="210"/>
        <w:ind w:left="228" w:right="0"/>
      </w:pPr>
      <w:r>
        <w:t xml:space="preserve">г. Якутск                                                                                  30.04.2026 г. </w:t>
      </w:r>
    </w:p>
    <w:p w:rsidR="00B93433" w:rsidRDefault="00AA581C">
      <w:pPr>
        <w:spacing w:after="272" w:line="259" w:lineRule="auto"/>
        <w:ind w:left="216" w:right="0" w:firstLine="0"/>
        <w:jc w:val="left"/>
      </w:pPr>
      <w:r>
        <w:t xml:space="preserve"> </w:t>
      </w:r>
    </w:p>
    <w:p w:rsidR="00B93433" w:rsidRDefault="00AA581C">
      <w:pPr>
        <w:spacing w:line="396" w:lineRule="auto"/>
        <w:ind w:left="218" w:right="0" w:firstLine="720"/>
      </w:pPr>
      <w:r>
        <w:t xml:space="preserve">По итогам проведенной инвентаризации склада готовой продукции и на основании сличительной ведомости № 4 от 28 апреля 2026 года. </w:t>
      </w:r>
    </w:p>
    <w:p w:rsidR="00B93433" w:rsidRDefault="00AA581C">
      <w:pPr>
        <w:spacing w:after="185" w:line="259" w:lineRule="auto"/>
        <w:ind w:left="936" w:right="0" w:firstLine="0"/>
        <w:jc w:val="left"/>
      </w:pPr>
      <w:r>
        <w:t xml:space="preserve"> </w:t>
      </w:r>
    </w:p>
    <w:p w:rsidR="00B93433" w:rsidRDefault="00AA581C">
      <w:pPr>
        <w:spacing w:after="131" w:line="259" w:lineRule="auto"/>
        <w:ind w:left="691" w:right="0"/>
        <w:jc w:val="center"/>
      </w:pPr>
      <w:r>
        <w:t xml:space="preserve">ПРИКАЗЫВАЮ: </w:t>
      </w:r>
    </w:p>
    <w:p w:rsidR="00B93433" w:rsidRDefault="00AA581C">
      <w:pPr>
        <w:spacing w:after="188" w:line="259" w:lineRule="auto"/>
        <w:ind w:left="936" w:right="0" w:firstLine="0"/>
        <w:jc w:val="left"/>
      </w:pPr>
      <w:r>
        <w:t xml:space="preserve"> </w:t>
      </w:r>
    </w:p>
    <w:p w:rsidR="00B93433" w:rsidRDefault="00AA581C">
      <w:pPr>
        <w:numPr>
          <w:ilvl w:val="0"/>
          <w:numId w:val="6"/>
        </w:numPr>
        <w:spacing w:line="395" w:lineRule="auto"/>
        <w:ind w:right="127" w:hanging="360"/>
      </w:pPr>
      <w:r>
        <w:t xml:space="preserve">Удержать выявленную недостачу готовой продукции «брелок - Лиса красная ключница» в количестве 1 шт. на общую сумму 700,00 (семьсот) рублей 00 копеек из заработной платы Сергеева И.П. </w:t>
      </w:r>
    </w:p>
    <w:p w:rsidR="00B93433" w:rsidRDefault="00AA581C">
      <w:pPr>
        <w:numPr>
          <w:ilvl w:val="0"/>
          <w:numId w:val="6"/>
        </w:numPr>
        <w:spacing w:line="396" w:lineRule="auto"/>
        <w:ind w:right="127" w:hanging="360"/>
      </w:pPr>
      <w:r>
        <w:t xml:space="preserve">Контроль за исполнением настоящего приказа возложить на главного бухгалтера Петровой И.В. </w:t>
      </w:r>
    </w:p>
    <w:p w:rsidR="00B93433" w:rsidRDefault="00AA581C">
      <w:pPr>
        <w:spacing w:after="131" w:line="259" w:lineRule="auto"/>
        <w:ind w:left="936" w:right="0" w:firstLine="0"/>
        <w:jc w:val="left"/>
      </w:pPr>
      <w:r>
        <w:t xml:space="preserve"> </w:t>
      </w:r>
    </w:p>
    <w:p w:rsidR="00B93433" w:rsidRDefault="00AA581C">
      <w:pPr>
        <w:spacing w:after="168" w:line="259" w:lineRule="auto"/>
        <w:ind w:left="216" w:right="0" w:firstLine="0"/>
        <w:jc w:val="left"/>
      </w:pPr>
      <w:r>
        <w:t xml:space="preserve"> </w:t>
      </w:r>
    </w:p>
    <w:p w:rsidR="00B93433" w:rsidRDefault="00AA581C">
      <w:pPr>
        <w:spacing w:after="121"/>
        <w:ind w:left="228" w:right="0"/>
      </w:pPr>
      <w:r>
        <w:t xml:space="preserve">Генеральный </w:t>
      </w:r>
      <w:proofErr w:type="gramStart"/>
      <w:r>
        <w:t xml:space="preserve">директор:   </w:t>
      </w:r>
      <w:proofErr w:type="gramEnd"/>
      <w:r>
        <w:t xml:space="preserve">                      </w:t>
      </w:r>
      <w:r>
        <w:rPr>
          <w:i/>
        </w:rPr>
        <w:t xml:space="preserve">п/п                 </w:t>
      </w:r>
      <w:r>
        <w:t xml:space="preserve">Пермяков В.Я. </w:t>
      </w:r>
    </w:p>
    <w:p w:rsidR="00B93433" w:rsidRDefault="00AA581C">
      <w:pPr>
        <w:spacing w:after="176" w:line="259" w:lineRule="auto"/>
        <w:ind w:left="216" w:right="0" w:firstLine="0"/>
        <w:jc w:val="left"/>
      </w:pPr>
      <w:r>
        <w:rPr>
          <w:i/>
        </w:rPr>
        <w:t xml:space="preserve"> </w:t>
      </w:r>
    </w:p>
    <w:p w:rsidR="00B93433" w:rsidRDefault="00AA581C">
      <w:pPr>
        <w:spacing w:line="375" w:lineRule="auto"/>
        <w:ind w:left="228" w:right="1534"/>
      </w:pPr>
      <w:r>
        <w:t xml:space="preserve">С приказом </w:t>
      </w:r>
      <w:proofErr w:type="gramStart"/>
      <w:r>
        <w:t>ознакомлены:</w:t>
      </w:r>
      <w:r>
        <w:rPr>
          <w:i/>
        </w:rPr>
        <w:t xml:space="preserve">   </w:t>
      </w:r>
      <w:proofErr w:type="gramEnd"/>
      <w:r>
        <w:rPr>
          <w:i/>
        </w:rPr>
        <w:t xml:space="preserve">                п/п                  </w:t>
      </w:r>
      <w:r>
        <w:t xml:space="preserve">Петрова И.В. </w:t>
      </w:r>
      <w:r>
        <w:rPr>
          <w:i/>
        </w:rPr>
        <w:t xml:space="preserve">                                                               п/п                  </w:t>
      </w:r>
      <w:r>
        <w:t xml:space="preserve">Сергеев И.П. </w:t>
      </w:r>
    </w:p>
    <w:p w:rsidR="00B93433" w:rsidRDefault="00AA581C">
      <w:pPr>
        <w:spacing w:after="131" w:line="259" w:lineRule="auto"/>
        <w:ind w:left="936" w:right="0" w:firstLine="0"/>
        <w:jc w:val="left"/>
      </w:pPr>
      <w:r>
        <w:t xml:space="preserve"> </w:t>
      </w:r>
    </w:p>
    <w:p w:rsidR="00B93433" w:rsidRDefault="00AA581C">
      <w:pPr>
        <w:spacing w:after="131" w:line="259" w:lineRule="auto"/>
        <w:ind w:left="936" w:right="0" w:firstLine="0"/>
        <w:jc w:val="left"/>
      </w:pPr>
      <w:r>
        <w:t xml:space="preserve"> </w:t>
      </w:r>
    </w:p>
    <w:p w:rsidR="00B93433" w:rsidRDefault="00AA581C">
      <w:pPr>
        <w:spacing w:after="220" w:line="259" w:lineRule="auto"/>
        <w:ind w:left="216" w:right="0" w:firstLine="0"/>
        <w:jc w:val="left"/>
      </w:pPr>
      <w:r>
        <w:lastRenderedPageBreak/>
        <w:t xml:space="preserve"> </w:t>
      </w:r>
    </w:p>
    <w:p w:rsidR="00AE7A6D" w:rsidRDefault="00AE7A6D">
      <w:pPr>
        <w:spacing w:after="220" w:line="259" w:lineRule="auto"/>
        <w:ind w:left="216" w:right="0" w:firstLine="0"/>
        <w:jc w:val="left"/>
      </w:pPr>
      <w:r w:rsidRPr="00AE7A6D">
        <w:rPr>
          <w:highlight w:val="yellow"/>
        </w:rPr>
        <w:t>На основании инвентаризации создаем списание товара</w:t>
      </w:r>
    </w:p>
    <w:p w:rsidR="00AE7A6D" w:rsidRDefault="00FC1AEB">
      <w:pPr>
        <w:spacing w:after="220" w:line="259" w:lineRule="auto"/>
        <w:ind w:left="216" w:right="0" w:firstLine="0"/>
        <w:jc w:val="left"/>
      </w:pPr>
      <w:r>
        <w:rPr>
          <w:noProof/>
        </w:rPr>
        <w:drawing>
          <wp:inline distT="0" distB="0" distL="0" distR="0" wp14:anchorId="168408A3" wp14:editId="4B8C68A9">
            <wp:extent cx="5995686" cy="2472885"/>
            <wp:effectExtent l="0" t="0" r="508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37836" t="24406" r="9110" b="36690"/>
                    <a:stretch/>
                  </pic:blipFill>
                  <pic:spPr bwMode="auto">
                    <a:xfrm>
                      <a:off x="0" y="0"/>
                      <a:ext cx="6016539" cy="2481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04E1" w:rsidRDefault="00F704E1">
      <w:pPr>
        <w:spacing w:after="220" w:line="259" w:lineRule="auto"/>
        <w:ind w:left="216" w:right="0" w:firstLine="0"/>
        <w:jc w:val="left"/>
      </w:pPr>
    </w:p>
    <w:p w:rsidR="00F704E1" w:rsidRDefault="00F704E1">
      <w:pPr>
        <w:spacing w:after="220" w:line="259" w:lineRule="auto"/>
        <w:ind w:left="216" w:right="0" w:firstLine="0"/>
        <w:jc w:val="left"/>
        <w:rPr>
          <w:rFonts w:asciiTheme="majorBidi" w:hAnsiTheme="majorBidi" w:cstheme="majorBidi"/>
          <w:color w:val="auto"/>
          <w:sz w:val="24"/>
          <w:szCs w:val="24"/>
          <w:shd w:val="clear" w:color="auto" w:fill="FFFFFF"/>
        </w:rPr>
      </w:pPr>
      <w:proofErr w:type="spellStart"/>
      <w:r w:rsidRPr="008A7BBD">
        <w:rPr>
          <w:rFonts w:asciiTheme="majorBidi" w:hAnsiTheme="majorBidi" w:cstheme="majorBidi"/>
          <w:color w:val="auto"/>
          <w:sz w:val="24"/>
          <w:szCs w:val="24"/>
          <w:highlight w:val="yellow"/>
          <w:shd w:val="clear" w:color="auto" w:fill="FFFFFF"/>
        </w:rPr>
        <w:t>Отнес</w:t>
      </w:r>
      <w:r w:rsidRPr="008A7BBD">
        <w:rPr>
          <w:rFonts w:asciiTheme="majorBidi" w:hAnsiTheme="majorBidi" w:cstheme="majorBidi"/>
          <w:color w:val="auto"/>
          <w:sz w:val="24"/>
          <w:szCs w:val="24"/>
          <w:highlight w:val="yellow"/>
          <w:shd w:val="clear" w:color="auto" w:fill="FFFFFF"/>
        </w:rPr>
        <w:t>те</w:t>
      </w:r>
      <w:proofErr w:type="spellEnd"/>
      <w:r w:rsidRPr="008A7BBD">
        <w:rPr>
          <w:rFonts w:asciiTheme="majorBidi" w:hAnsiTheme="majorBidi" w:cstheme="majorBidi"/>
          <w:color w:val="auto"/>
          <w:sz w:val="24"/>
          <w:szCs w:val="24"/>
          <w:highlight w:val="yellow"/>
          <w:shd w:val="clear" w:color="auto" w:fill="FFFFFF"/>
        </w:rPr>
        <w:t xml:space="preserve"> недостачу на счет виновного лица </w:t>
      </w:r>
      <w:hyperlink r:id="rId29" w:anchor="i-2" w:tgtFrame="_blank" w:history="1">
        <w:r w:rsidRPr="008A7BBD">
          <w:rPr>
            <w:rStyle w:val="a5"/>
            <w:rFonts w:asciiTheme="majorBidi" w:hAnsiTheme="majorBidi" w:cstheme="majorBidi"/>
            <w:color w:val="auto"/>
            <w:sz w:val="24"/>
            <w:szCs w:val="24"/>
            <w:highlight w:val="yellow"/>
            <w:shd w:val="clear" w:color="auto" w:fill="FFFFFF"/>
          </w:rPr>
          <w:t>документом Операция, введенная вручную вид операции Операция</w:t>
        </w:r>
      </w:hyperlink>
      <w:r w:rsidRPr="008A7BBD">
        <w:rPr>
          <w:rFonts w:asciiTheme="majorBidi" w:hAnsiTheme="majorBidi" w:cstheme="majorBidi"/>
          <w:color w:val="auto"/>
          <w:sz w:val="24"/>
          <w:szCs w:val="24"/>
          <w:highlight w:val="yellow"/>
          <w:shd w:val="clear" w:color="auto" w:fill="FFFFFF"/>
        </w:rPr>
        <w:t> через раздел Операции — Операции, введенные вручную.</w:t>
      </w:r>
      <w:bookmarkStart w:id="0" w:name="_GoBack"/>
      <w:bookmarkEnd w:id="0"/>
    </w:p>
    <w:p w:rsidR="00F704E1" w:rsidRDefault="00F704E1">
      <w:pPr>
        <w:spacing w:after="220" w:line="259" w:lineRule="auto"/>
        <w:ind w:left="216" w:right="0" w:firstLine="0"/>
        <w:jc w:val="left"/>
        <w:rPr>
          <w:rFonts w:asciiTheme="majorBidi" w:hAnsiTheme="majorBidi" w:cstheme="majorBidi"/>
          <w:color w:val="auto"/>
          <w:sz w:val="24"/>
          <w:szCs w:val="24"/>
        </w:rPr>
      </w:pPr>
      <w:r>
        <w:rPr>
          <w:noProof/>
        </w:rPr>
        <w:drawing>
          <wp:inline distT="0" distB="0" distL="0" distR="0" wp14:anchorId="5C7C5D34" wp14:editId="0AD00C97">
            <wp:extent cx="5914663" cy="2171095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8006" t="23743" r="18945" b="41637"/>
                    <a:stretch/>
                  </pic:blipFill>
                  <pic:spPr bwMode="auto">
                    <a:xfrm>
                      <a:off x="0" y="0"/>
                      <a:ext cx="5935368" cy="2178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7F47" w:rsidRDefault="000D7F47">
      <w:pPr>
        <w:spacing w:after="220" w:line="259" w:lineRule="auto"/>
        <w:ind w:left="216" w:right="0" w:firstLine="0"/>
        <w:jc w:val="left"/>
        <w:rPr>
          <w:rFonts w:asciiTheme="majorBidi" w:hAnsiTheme="majorBidi" w:cstheme="majorBidi"/>
          <w:color w:val="auto"/>
          <w:sz w:val="24"/>
          <w:szCs w:val="24"/>
        </w:rPr>
      </w:pPr>
    </w:p>
    <w:p w:rsidR="000D7F47" w:rsidRDefault="000D7F47">
      <w:pPr>
        <w:spacing w:after="220" w:line="259" w:lineRule="auto"/>
        <w:ind w:left="216" w:right="0" w:firstLine="0"/>
        <w:jc w:val="left"/>
        <w:rPr>
          <w:rFonts w:asciiTheme="majorBidi" w:hAnsiTheme="majorBidi" w:cstheme="majorBidi"/>
          <w:color w:val="auto"/>
          <w:sz w:val="24"/>
          <w:szCs w:val="24"/>
          <w:shd w:val="clear" w:color="auto" w:fill="FFFFFF"/>
        </w:rPr>
      </w:pPr>
      <w:r w:rsidRPr="00BE4933">
        <w:rPr>
          <w:rFonts w:asciiTheme="majorBidi" w:hAnsiTheme="majorBidi" w:cstheme="majorBidi"/>
          <w:color w:val="auto"/>
          <w:sz w:val="24"/>
          <w:szCs w:val="24"/>
          <w:highlight w:val="yellow"/>
          <w:shd w:val="clear" w:color="auto" w:fill="FFFFFF"/>
        </w:rPr>
        <w:t>Для удержания ущерба из зарплаты сотрудника создайте </w:t>
      </w:r>
      <w:r w:rsidRPr="00BE4933">
        <w:rPr>
          <w:rStyle w:val="a3"/>
          <w:rFonts w:asciiTheme="majorBidi" w:hAnsiTheme="majorBidi" w:cstheme="majorBidi"/>
          <w:color w:val="auto"/>
          <w:sz w:val="24"/>
          <w:szCs w:val="24"/>
          <w:highlight w:val="yellow"/>
          <w:shd w:val="clear" w:color="auto" w:fill="FFFFFF"/>
        </w:rPr>
        <w:t>документ Операция, введенная вручную вид операции Операция</w:t>
      </w:r>
      <w:r w:rsidRPr="00BE4933">
        <w:rPr>
          <w:rFonts w:asciiTheme="majorBidi" w:hAnsiTheme="majorBidi" w:cstheme="majorBidi"/>
          <w:color w:val="auto"/>
          <w:sz w:val="24"/>
          <w:szCs w:val="24"/>
          <w:highlight w:val="yellow"/>
          <w:shd w:val="clear" w:color="auto" w:fill="FFFFFF"/>
        </w:rPr>
        <w:t> через раздел Операции – Бухгалтерский учет – Операции, введенные вручную.</w:t>
      </w:r>
    </w:p>
    <w:p w:rsidR="000D7F47" w:rsidRPr="000D7F47" w:rsidRDefault="000D7F47">
      <w:pPr>
        <w:spacing w:after="220" w:line="259" w:lineRule="auto"/>
        <w:ind w:left="216" w:right="0" w:firstLine="0"/>
        <w:jc w:val="left"/>
        <w:rPr>
          <w:rFonts w:asciiTheme="majorBidi" w:hAnsiTheme="majorBidi" w:cstheme="majorBidi"/>
          <w:color w:val="auto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F1B92C6" wp14:editId="381255ED">
            <wp:extent cx="5995670" cy="2623668"/>
            <wp:effectExtent l="0" t="0" r="5080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27079" t="24076" r="20796" b="35371"/>
                    <a:stretch/>
                  </pic:blipFill>
                  <pic:spPr bwMode="auto">
                    <a:xfrm>
                      <a:off x="0" y="0"/>
                      <a:ext cx="6009791" cy="2629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3433" w:rsidRDefault="00AA581C">
      <w:pPr>
        <w:spacing w:after="0" w:line="259" w:lineRule="auto"/>
        <w:ind w:left="31" w:right="0" w:firstLine="0"/>
        <w:jc w:val="center"/>
      </w:pPr>
      <w:r>
        <w:t xml:space="preserve"> </w:t>
      </w:r>
    </w:p>
    <w:sectPr w:rsidR="00B93433">
      <w:footerReference w:type="even" r:id="rId32"/>
      <w:footerReference w:type="default" r:id="rId33"/>
      <w:footerReference w:type="first" r:id="rId34"/>
      <w:pgSz w:w="11906" w:h="16838"/>
      <w:pgMar w:top="798" w:right="592" w:bottom="697" w:left="1486" w:header="720" w:footer="68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33C90" w:rsidRDefault="00633C90">
      <w:pPr>
        <w:spacing w:after="0" w:line="240" w:lineRule="auto"/>
      </w:pPr>
      <w:r>
        <w:separator/>
      </w:r>
    </w:p>
  </w:endnote>
  <w:endnote w:type="continuationSeparator" w:id="0">
    <w:p w:rsidR="00633C90" w:rsidRDefault="00633C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spacing w:after="160" w:line="259" w:lineRule="auto"/>
      <w:ind w:left="0" w:right="0" w:firstLine="0"/>
      <w:jc w:val="left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spacing w:after="160" w:line="259" w:lineRule="auto"/>
      <w:ind w:left="0" w:right="0" w:firstLine="0"/>
      <w:jc w:val="left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spacing w:after="160" w:line="259" w:lineRule="auto"/>
      <w:ind w:left="0" w:right="0" w:firstLine="0"/>
      <w:jc w:val="left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spacing w:after="160" w:line="259" w:lineRule="auto"/>
      <w:ind w:left="0" w:right="0" w:firstLine="0"/>
      <w:jc w:val="left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tabs>
        <w:tab w:val="center" w:pos="216"/>
        <w:tab w:val="center" w:pos="4896"/>
      </w:tabs>
      <w:spacing w:after="0" w:line="259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sz w:val="14"/>
      </w:rPr>
      <w:t xml:space="preserve"> </w:t>
    </w:r>
    <w:r>
      <w:rPr>
        <w:sz w:val="14"/>
      </w:rPr>
      <w:tab/>
    </w:r>
    <w:r>
      <w:fldChar w:fldCharType="begin"/>
    </w:r>
    <w:r>
      <w:instrText xml:space="preserve"> PAGE   \* MERGEFORMAT </w:instrText>
    </w:r>
    <w:r>
      <w:fldChar w:fldCharType="separate"/>
    </w:r>
    <w:r w:rsidR="008A7BBD" w:rsidRPr="008A7BBD">
      <w:rPr>
        <w:rFonts w:ascii="Calibri" w:eastAsia="Calibri" w:hAnsi="Calibri" w:cs="Calibri"/>
        <w:noProof/>
        <w:sz w:val="22"/>
      </w:rPr>
      <w:t>18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tabs>
        <w:tab w:val="center" w:pos="4840"/>
      </w:tabs>
      <w:spacing w:after="0" w:line="259" w:lineRule="auto"/>
      <w:ind w:left="0" w:right="0" w:firstLine="0"/>
      <w:jc w:val="left"/>
    </w:pPr>
    <w:r>
      <w:rPr>
        <w:sz w:val="14"/>
      </w:rPr>
      <w:t xml:space="preserve"> </w:t>
    </w:r>
    <w:r>
      <w:rPr>
        <w:sz w:val="14"/>
      </w:rPr>
      <w:tab/>
    </w:r>
    <w:r>
      <w:fldChar w:fldCharType="begin"/>
    </w:r>
    <w:r>
      <w:instrText xml:space="preserve"> PAGE   \* MERGEFORMAT </w:instrText>
    </w:r>
    <w:r>
      <w:fldChar w:fldCharType="separate"/>
    </w:r>
    <w:r w:rsidR="008A7BBD" w:rsidRPr="008A7BBD">
      <w:rPr>
        <w:rFonts w:ascii="Calibri" w:eastAsia="Calibri" w:hAnsi="Calibri" w:cs="Calibri"/>
        <w:noProof/>
        <w:sz w:val="22"/>
      </w:rPr>
      <w:t>19</w:t>
    </w:r>
    <w:r>
      <w:rPr>
        <w:rFonts w:ascii="Calibri" w:eastAsia="Calibri" w:hAnsi="Calibri" w:cs="Calibri"/>
        <w:sz w:val="22"/>
      </w:rPr>
      <w:fldChar w:fldCharType="end"/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tabs>
        <w:tab w:val="center" w:pos="4840"/>
      </w:tabs>
      <w:spacing w:after="0" w:line="259" w:lineRule="auto"/>
      <w:ind w:left="0" w:right="0" w:firstLine="0"/>
      <w:jc w:val="left"/>
    </w:pPr>
    <w:r>
      <w:rPr>
        <w:sz w:val="14"/>
      </w:rPr>
      <w:t xml:space="preserve"> </w:t>
    </w:r>
    <w:r>
      <w:rPr>
        <w:sz w:val="14"/>
      </w:rPr>
      <w:tab/>
    </w:r>
    <w:r>
      <w:fldChar w:fldCharType="begin"/>
    </w:r>
    <w:r>
      <w:instrText xml:space="preserve"> PAGE   \* MERGEFORMAT </w:instrText>
    </w:r>
    <w:r>
      <w:fldChar w:fldCharType="separate"/>
    </w:r>
    <w:r w:rsidR="000D7F47" w:rsidRPr="000D7F47">
      <w:rPr>
        <w:rFonts w:ascii="Calibri" w:eastAsia="Calibri" w:hAnsi="Calibri" w:cs="Calibri"/>
        <w:noProof/>
        <w:sz w:val="22"/>
      </w:rPr>
      <w:t>9</w:t>
    </w:r>
    <w:r>
      <w:rPr>
        <w:rFonts w:ascii="Calibri" w:eastAsia="Calibri" w:hAnsi="Calibri" w:cs="Calibri"/>
        <w:sz w:val="2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spacing w:after="160" w:line="259" w:lineRule="auto"/>
      <w:ind w:left="0" w:right="0" w:firstLine="0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spacing w:after="160" w:line="259" w:lineRule="auto"/>
      <w:ind w:left="0" w:right="0" w:firstLine="0"/>
      <w:jc w:val="lef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spacing w:after="160" w:line="259" w:lineRule="auto"/>
      <w:ind w:left="0" w:right="0" w:firstLine="0"/>
      <w:jc w:val="left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spacing w:after="160" w:line="259" w:lineRule="auto"/>
      <w:ind w:left="0" w:right="0" w:firstLine="0"/>
      <w:jc w:val="left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spacing w:after="160" w:line="259" w:lineRule="auto"/>
      <w:ind w:left="0" w:right="0" w:firstLine="0"/>
      <w:jc w:val="left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spacing w:after="160" w:line="259" w:lineRule="auto"/>
      <w:ind w:left="0" w:right="0" w:firstLine="0"/>
      <w:jc w:val="left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spacing w:after="160" w:line="259" w:lineRule="auto"/>
      <w:ind w:left="0" w:right="0" w:firstLine="0"/>
      <w:jc w:val="left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581C" w:rsidRDefault="00AA581C">
    <w:pPr>
      <w:spacing w:after="160" w:line="259" w:lineRule="auto"/>
      <w:ind w:left="0" w:right="0" w:firstLine="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33C90" w:rsidRDefault="00633C90">
      <w:pPr>
        <w:spacing w:after="0" w:line="240" w:lineRule="auto"/>
      </w:pPr>
      <w:r>
        <w:separator/>
      </w:r>
    </w:p>
  </w:footnote>
  <w:footnote w:type="continuationSeparator" w:id="0">
    <w:p w:rsidR="00633C90" w:rsidRDefault="00633C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8421BA"/>
    <w:multiLevelType w:val="hybridMultilevel"/>
    <w:tmpl w:val="045C75F6"/>
    <w:lvl w:ilvl="0" w:tplc="E65E3AE8">
      <w:start w:val="3"/>
      <w:numFmt w:val="decimal"/>
      <w:lvlText w:val="%1."/>
      <w:lvlJc w:val="left"/>
      <w:pPr>
        <w:ind w:left="2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626D53E">
      <w:start w:val="1"/>
      <w:numFmt w:val="lowerLetter"/>
      <w:lvlText w:val="%2"/>
      <w:lvlJc w:val="left"/>
      <w:pPr>
        <w:ind w:left="20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A66A4FA">
      <w:start w:val="1"/>
      <w:numFmt w:val="lowerRoman"/>
      <w:lvlText w:val="%3"/>
      <w:lvlJc w:val="left"/>
      <w:pPr>
        <w:ind w:left="27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86E6902">
      <w:start w:val="1"/>
      <w:numFmt w:val="decimal"/>
      <w:lvlText w:val="%4"/>
      <w:lvlJc w:val="left"/>
      <w:pPr>
        <w:ind w:left="34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5547DDA">
      <w:start w:val="1"/>
      <w:numFmt w:val="lowerLetter"/>
      <w:lvlText w:val="%5"/>
      <w:lvlJc w:val="left"/>
      <w:pPr>
        <w:ind w:left="41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8FE6BE6">
      <w:start w:val="1"/>
      <w:numFmt w:val="lowerRoman"/>
      <w:lvlText w:val="%6"/>
      <w:lvlJc w:val="left"/>
      <w:pPr>
        <w:ind w:left="49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584FB00">
      <w:start w:val="1"/>
      <w:numFmt w:val="decimal"/>
      <w:lvlText w:val="%7"/>
      <w:lvlJc w:val="left"/>
      <w:pPr>
        <w:ind w:left="56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2F459E8">
      <w:start w:val="1"/>
      <w:numFmt w:val="lowerLetter"/>
      <w:lvlText w:val="%8"/>
      <w:lvlJc w:val="left"/>
      <w:pPr>
        <w:ind w:left="63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EF853E4">
      <w:start w:val="1"/>
      <w:numFmt w:val="lowerRoman"/>
      <w:lvlText w:val="%9"/>
      <w:lvlJc w:val="left"/>
      <w:pPr>
        <w:ind w:left="70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A7E12B8"/>
    <w:multiLevelType w:val="hybridMultilevel"/>
    <w:tmpl w:val="87589A42"/>
    <w:lvl w:ilvl="0" w:tplc="83C806CA">
      <w:start w:val="1"/>
      <w:numFmt w:val="decimal"/>
      <w:lvlText w:val="%1."/>
      <w:lvlJc w:val="left"/>
      <w:pPr>
        <w:ind w:left="9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2544976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70EA8DC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FDC8EB4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306C1AE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A7A8D6A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D78C636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A002FE8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9F004D2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E82253F"/>
    <w:multiLevelType w:val="hybridMultilevel"/>
    <w:tmpl w:val="16147F46"/>
    <w:lvl w:ilvl="0" w:tplc="1E6EA950">
      <w:start w:val="1"/>
      <w:numFmt w:val="bullet"/>
      <w:lvlText w:val=""/>
      <w:lvlJc w:val="left"/>
      <w:pPr>
        <w:ind w:left="12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C602E96">
      <w:start w:val="1"/>
      <w:numFmt w:val="bullet"/>
      <w:lvlText w:val="o"/>
      <w:lvlJc w:val="left"/>
      <w:pPr>
        <w:ind w:left="19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DD6B9A8">
      <w:start w:val="1"/>
      <w:numFmt w:val="bullet"/>
      <w:lvlText w:val="▪"/>
      <w:lvlJc w:val="left"/>
      <w:pPr>
        <w:ind w:left="26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460EF08">
      <w:start w:val="1"/>
      <w:numFmt w:val="bullet"/>
      <w:lvlText w:val="•"/>
      <w:lvlJc w:val="left"/>
      <w:pPr>
        <w:ind w:left="34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E78AD70">
      <w:start w:val="1"/>
      <w:numFmt w:val="bullet"/>
      <w:lvlText w:val="o"/>
      <w:lvlJc w:val="left"/>
      <w:pPr>
        <w:ind w:left="413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D1CD32A">
      <w:start w:val="1"/>
      <w:numFmt w:val="bullet"/>
      <w:lvlText w:val="▪"/>
      <w:lvlJc w:val="left"/>
      <w:pPr>
        <w:ind w:left="48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DE00682">
      <w:start w:val="1"/>
      <w:numFmt w:val="bullet"/>
      <w:lvlText w:val="•"/>
      <w:lvlJc w:val="left"/>
      <w:pPr>
        <w:ind w:left="557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6E0BC2C">
      <w:start w:val="1"/>
      <w:numFmt w:val="bullet"/>
      <w:lvlText w:val="o"/>
      <w:lvlJc w:val="left"/>
      <w:pPr>
        <w:ind w:left="62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CACDB3C">
      <w:start w:val="1"/>
      <w:numFmt w:val="bullet"/>
      <w:lvlText w:val="▪"/>
      <w:lvlJc w:val="left"/>
      <w:pPr>
        <w:ind w:left="701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30846C7A"/>
    <w:multiLevelType w:val="hybridMultilevel"/>
    <w:tmpl w:val="ACEC8D28"/>
    <w:lvl w:ilvl="0" w:tplc="DD62745E">
      <w:start w:val="1"/>
      <w:numFmt w:val="decimal"/>
      <w:lvlText w:val="%1."/>
      <w:lvlJc w:val="left"/>
      <w:pPr>
        <w:ind w:left="9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9305BD0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DB2C4B0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E88450C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5E02C34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09E8174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48CCF24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6143D88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DBC351E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339D46C4"/>
    <w:multiLevelType w:val="multilevel"/>
    <w:tmpl w:val="127C9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C19779F"/>
    <w:multiLevelType w:val="hybridMultilevel"/>
    <w:tmpl w:val="9B86D238"/>
    <w:lvl w:ilvl="0" w:tplc="582E32F8">
      <w:start w:val="1"/>
      <w:numFmt w:val="decimal"/>
      <w:lvlText w:val="%1."/>
      <w:lvlJc w:val="left"/>
      <w:pPr>
        <w:ind w:left="2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9BE383E">
      <w:start w:val="1"/>
      <w:numFmt w:val="lowerLetter"/>
      <w:lvlText w:val="%2"/>
      <w:lvlJc w:val="left"/>
      <w:pPr>
        <w:ind w:left="20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D6ADBDE">
      <w:start w:val="1"/>
      <w:numFmt w:val="lowerRoman"/>
      <w:lvlText w:val="%3"/>
      <w:lvlJc w:val="left"/>
      <w:pPr>
        <w:ind w:left="27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3240D5C">
      <w:start w:val="1"/>
      <w:numFmt w:val="decimal"/>
      <w:lvlText w:val="%4"/>
      <w:lvlJc w:val="left"/>
      <w:pPr>
        <w:ind w:left="34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5A2C988">
      <w:start w:val="1"/>
      <w:numFmt w:val="lowerLetter"/>
      <w:lvlText w:val="%5"/>
      <w:lvlJc w:val="left"/>
      <w:pPr>
        <w:ind w:left="42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A0CB6E0">
      <w:start w:val="1"/>
      <w:numFmt w:val="lowerRoman"/>
      <w:lvlText w:val="%6"/>
      <w:lvlJc w:val="left"/>
      <w:pPr>
        <w:ind w:left="49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670CDF8">
      <w:start w:val="1"/>
      <w:numFmt w:val="decimal"/>
      <w:lvlText w:val="%7"/>
      <w:lvlJc w:val="left"/>
      <w:pPr>
        <w:ind w:left="56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D7EA57C">
      <w:start w:val="1"/>
      <w:numFmt w:val="lowerLetter"/>
      <w:lvlText w:val="%8"/>
      <w:lvlJc w:val="left"/>
      <w:pPr>
        <w:ind w:left="63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112BE1E">
      <w:start w:val="1"/>
      <w:numFmt w:val="lowerRoman"/>
      <w:lvlText w:val="%9"/>
      <w:lvlJc w:val="left"/>
      <w:pPr>
        <w:ind w:left="70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6D6C2055"/>
    <w:multiLevelType w:val="hybridMultilevel"/>
    <w:tmpl w:val="0818F722"/>
    <w:lvl w:ilvl="0" w:tplc="86640962">
      <w:start w:val="1"/>
      <w:numFmt w:val="decimal"/>
      <w:lvlText w:val="%1."/>
      <w:lvlJc w:val="left"/>
      <w:pPr>
        <w:ind w:left="5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9F8E6C8">
      <w:start w:val="1"/>
      <w:numFmt w:val="lowerLetter"/>
      <w:lvlText w:val="%2"/>
      <w:lvlJc w:val="left"/>
      <w:pPr>
        <w:ind w:left="20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DD461A0">
      <w:start w:val="1"/>
      <w:numFmt w:val="lowerRoman"/>
      <w:lvlText w:val="%3"/>
      <w:lvlJc w:val="left"/>
      <w:pPr>
        <w:ind w:left="27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838802E">
      <w:start w:val="1"/>
      <w:numFmt w:val="decimal"/>
      <w:lvlText w:val="%4"/>
      <w:lvlJc w:val="left"/>
      <w:pPr>
        <w:ind w:left="34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5740CFE">
      <w:start w:val="1"/>
      <w:numFmt w:val="lowerLetter"/>
      <w:lvlText w:val="%5"/>
      <w:lvlJc w:val="left"/>
      <w:pPr>
        <w:ind w:left="41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0029734">
      <w:start w:val="1"/>
      <w:numFmt w:val="lowerRoman"/>
      <w:lvlText w:val="%6"/>
      <w:lvlJc w:val="left"/>
      <w:pPr>
        <w:ind w:left="49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9D2CBF8">
      <w:start w:val="1"/>
      <w:numFmt w:val="decimal"/>
      <w:lvlText w:val="%7"/>
      <w:lvlJc w:val="left"/>
      <w:pPr>
        <w:ind w:left="56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3800370">
      <w:start w:val="1"/>
      <w:numFmt w:val="lowerLetter"/>
      <w:lvlText w:val="%8"/>
      <w:lvlJc w:val="left"/>
      <w:pPr>
        <w:ind w:left="63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9589DE8">
      <w:start w:val="1"/>
      <w:numFmt w:val="lowerRoman"/>
      <w:lvlText w:val="%9"/>
      <w:lvlJc w:val="left"/>
      <w:pPr>
        <w:ind w:left="70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71965282"/>
    <w:multiLevelType w:val="multilevel"/>
    <w:tmpl w:val="16B20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5"/>
  </w:num>
  <w:num w:numId="5">
    <w:abstractNumId w:val="1"/>
  </w:num>
  <w:num w:numId="6">
    <w:abstractNumId w:val="3"/>
  </w:num>
  <w:num w:numId="7">
    <w:abstractNumId w:val="4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6"/>
  <w:proofState w:spelling="clean" w:grammar="clean"/>
  <w:defaultTabStop w:val="708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3433"/>
    <w:rsid w:val="000A3304"/>
    <w:rsid w:val="000D7F47"/>
    <w:rsid w:val="000F3F62"/>
    <w:rsid w:val="00433537"/>
    <w:rsid w:val="005D2CD9"/>
    <w:rsid w:val="005E1AED"/>
    <w:rsid w:val="00633C90"/>
    <w:rsid w:val="006C3E84"/>
    <w:rsid w:val="008A7BBD"/>
    <w:rsid w:val="009A1EEE"/>
    <w:rsid w:val="009F7415"/>
    <w:rsid w:val="00AA581C"/>
    <w:rsid w:val="00AE7A6D"/>
    <w:rsid w:val="00B93433"/>
    <w:rsid w:val="00BE4933"/>
    <w:rsid w:val="00C85EEF"/>
    <w:rsid w:val="00F704E1"/>
    <w:rsid w:val="00FC1A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F6D9E59"/>
  <w15:docId w15:val="{7DB12DD6-E304-4EDC-A989-65054CE6BA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" w:line="268" w:lineRule="auto"/>
      <w:ind w:left="243" w:right="10" w:hanging="10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0" w:right="85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9"/>
      <w:ind w:right="39"/>
      <w:outlineLvl w:val="1"/>
    </w:pPr>
    <w:rPr>
      <w:rFonts w:ascii="Verdana" w:eastAsia="Verdana" w:hAnsi="Verdana" w:cs="Verdana"/>
      <w:b/>
      <w:color w:val="000000"/>
      <w:sz w:val="19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A3304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rPr>
      <w:rFonts w:ascii="Verdana" w:eastAsia="Verdana" w:hAnsi="Verdana" w:cs="Verdana"/>
      <w:b/>
      <w:color w:val="000000"/>
      <w:sz w:val="19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433537"/>
    <w:rPr>
      <w:b/>
      <w:bCs/>
    </w:rPr>
  </w:style>
  <w:style w:type="paragraph" w:styleId="a4">
    <w:name w:val="Normal (Web)"/>
    <w:basedOn w:val="a"/>
    <w:uiPriority w:val="99"/>
    <w:semiHidden/>
    <w:unhideWhenUsed/>
    <w:rsid w:val="00433537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 w:val="24"/>
      <w:szCs w:val="24"/>
    </w:rPr>
  </w:style>
  <w:style w:type="character" w:styleId="a5">
    <w:name w:val="Hyperlink"/>
    <w:basedOn w:val="a0"/>
    <w:uiPriority w:val="99"/>
    <w:semiHidden/>
    <w:unhideWhenUsed/>
    <w:rsid w:val="00433537"/>
    <w:rPr>
      <w:color w:val="0000FF"/>
      <w:u w:val="single"/>
    </w:rPr>
  </w:style>
  <w:style w:type="character" w:customStyle="1" w:styleId="50">
    <w:name w:val="Заголовок 5 Знак"/>
    <w:basedOn w:val="a0"/>
    <w:link w:val="5"/>
    <w:uiPriority w:val="9"/>
    <w:semiHidden/>
    <w:rsid w:val="000A3304"/>
    <w:rPr>
      <w:rFonts w:asciiTheme="majorHAnsi" w:eastAsiaTheme="majorEastAsia" w:hAnsiTheme="majorHAnsi" w:cstheme="majorBidi"/>
      <w:color w:val="2E74B5" w:themeColor="accent1" w:themeShade="BF"/>
      <w:sz w:val="28"/>
    </w:rPr>
  </w:style>
  <w:style w:type="character" w:customStyle="1" w:styleId="onlastyear">
    <w:name w:val="onlastyear"/>
    <w:basedOn w:val="a0"/>
    <w:rsid w:val="000A33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134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0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7.xml"/><Relationship Id="rId18" Type="http://schemas.openxmlformats.org/officeDocument/2006/relationships/footer" Target="footer11.xml"/><Relationship Id="rId26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image" Target="media/image3.png"/><Relationship Id="rId34" Type="http://schemas.openxmlformats.org/officeDocument/2006/relationships/footer" Target="footer15.xml"/><Relationship Id="rId7" Type="http://schemas.openxmlformats.org/officeDocument/2006/relationships/footer" Target="footer1.xml"/><Relationship Id="rId12" Type="http://schemas.openxmlformats.org/officeDocument/2006/relationships/footer" Target="footer6.xml"/><Relationship Id="rId17" Type="http://schemas.openxmlformats.org/officeDocument/2006/relationships/footer" Target="footer10.xml"/><Relationship Id="rId25" Type="http://schemas.openxmlformats.org/officeDocument/2006/relationships/image" Target="media/image7.png"/><Relationship Id="rId33" Type="http://schemas.openxmlformats.org/officeDocument/2006/relationships/footer" Target="footer14.xml"/><Relationship Id="rId2" Type="http://schemas.openxmlformats.org/officeDocument/2006/relationships/styles" Target="styles.xml"/><Relationship Id="rId16" Type="http://schemas.openxmlformats.org/officeDocument/2006/relationships/image" Target="media/image1.jpg"/><Relationship Id="rId20" Type="http://schemas.openxmlformats.org/officeDocument/2006/relationships/image" Target="media/image2.png"/><Relationship Id="rId29" Type="http://schemas.openxmlformats.org/officeDocument/2006/relationships/hyperlink" Target="https://buhexpert8.ru/1s-buhgalteriya/lajfhaki-dlya-buhgaltera/putevoditel-po-dokumentam/operatsii/dokument-operatsiya-vvedennaya-vruchnuyu.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5.xml"/><Relationship Id="rId24" Type="http://schemas.openxmlformats.org/officeDocument/2006/relationships/image" Target="media/image6.jpg"/><Relationship Id="rId32" Type="http://schemas.openxmlformats.org/officeDocument/2006/relationships/footer" Target="footer13.xml"/><Relationship Id="rId5" Type="http://schemas.openxmlformats.org/officeDocument/2006/relationships/footnotes" Target="footnotes.xml"/><Relationship Id="rId15" Type="http://schemas.openxmlformats.org/officeDocument/2006/relationships/footer" Target="footer9.xml"/><Relationship Id="rId23" Type="http://schemas.openxmlformats.org/officeDocument/2006/relationships/image" Target="media/image5.png"/><Relationship Id="rId28" Type="http://schemas.openxmlformats.org/officeDocument/2006/relationships/image" Target="media/image10.png"/><Relationship Id="rId36" Type="http://schemas.openxmlformats.org/officeDocument/2006/relationships/theme" Target="theme/theme1.xml"/><Relationship Id="rId10" Type="http://schemas.openxmlformats.org/officeDocument/2006/relationships/footer" Target="footer4.xml"/><Relationship Id="rId19" Type="http://schemas.openxmlformats.org/officeDocument/2006/relationships/footer" Target="footer12.xml"/><Relationship Id="rId31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footer" Target="footer3.xml"/><Relationship Id="rId14" Type="http://schemas.openxmlformats.org/officeDocument/2006/relationships/footer" Target="footer8.xml"/><Relationship Id="rId22" Type="http://schemas.openxmlformats.org/officeDocument/2006/relationships/image" Target="media/image4.png"/><Relationship Id="rId27" Type="http://schemas.openxmlformats.org/officeDocument/2006/relationships/image" Target="media/image9.png"/><Relationship Id="rId30" Type="http://schemas.openxmlformats.org/officeDocument/2006/relationships/image" Target="media/image11.png"/><Relationship Id="rId35" Type="http://schemas.openxmlformats.org/officeDocument/2006/relationships/fontTable" Target="fontTable.xml"/><Relationship Id="rId8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19</Pages>
  <Words>2373</Words>
  <Characters>13527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ASUS</cp:lastModifiedBy>
  <cp:revision>13</cp:revision>
  <dcterms:created xsi:type="dcterms:W3CDTF">2025-11-19T14:54:00Z</dcterms:created>
  <dcterms:modified xsi:type="dcterms:W3CDTF">2025-11-19T15:49:00Z</dcterms:modified>
</cp:coreProperties>
</file>